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B6" w:rsidRPr="00CE6F69" w:rsidRDefault="008143B6" w:rsidP="008143B6">
      <w:pPr>
        <w:spacing w:after="0" w:line="240" w:lineRule="auto"/>
        <w:rPr>
          <w:rFonts w:ascii="Calibri" w:hAnsi="Calibri" w:cs="Calibri"/>
          <w:sz w:val="6"/>
          <w:szCs w:val="6"/>
          <w:lang w:val="en-US"/>
        </w:rPr>
      </w:pPr>
      <w:bookmarkStart w:id="0" w:name="_GoBack"/>
      <w:bookmarkEnd w:id="0"/>
    </w:p>
    <w:tbl>
      <w:tblPr>
        <w:tblW w:w="9921" w:type="dxa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2381"/>
        <w:gridCol w:w="2835"/>
        <w:gridCol w:w="340"/>
        <w:gridCol w:w="567"/>
        <w:gridCol w:w="113"/>
        <w:gridCol w:w="3685"/>
      </w:tblGrid>
      <w:tr w:rsidR="00417EBC" w:rsidRPr="00CE6F69" w:rsidTr="00AA1679">
        <w:trPr>
          <w:trHeight w:val="340"/>
        </w:trPr>
        <w:tc>
          <w:tcPr>
            <w:tcW w:w="5216" w:type="dxa"/>
            <w:gridSpan w:val="2"/>
            <w:vMerge w:val="restart"/>
          </w:tcPr>
          <w:p w:rsidR="00417EBC" w:rsidRPr="00CE6F69" w:rsidRDefault="00417EBC" w:rsidP="00AA167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90525" cy="361950"/>
                  <wp:effectExtent l="19050" t="0" r="9525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gridSpan w:val="2"/>
            <w:vMerge w:val="restart"/>
          </w:tcPr>
          <w:p w:rsidR="00417EBC" w:rsidRPr="00CE6F69" w:rsidRDefault="00417EBC" w:rsidP="00AA167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gridSpan w:val="2"/>
            <w:vAlign w:val="bottom"/>
          </w:tcPr>
          <w:p w:rsidR="00417EBC" w:rsidRPr="00CE6F69" w:rsidRDefault="00417EBC" w:rsidP="00AA167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17EBC" w:rsidRPr="00CE6F69" w:rsidTr="00AA1679">
        <w:trPr>
          <w:trHeight w:val="235"/>
        </w:trPr>
        <w:tc>
          <w:tcPr>
            <w:tcW w:w="5216" w:type="dxa"/>
            <w:gridSpan w:val="2"/>
            <w:vMerge/>
          </w:tcPr>
          <w:p w:rsidR="00417EBC" w:rsidRPr="00CE6F69" w:rsidRDefault="00417EBC" w:rsidP="00AA167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gridSpan w:val="2"/>
            <w:vMerge/>
          </w:tcPr>
          <w:p w:rsidR="00417EBC" w:rsidRPr="00CE6F69" w:rsidRDefault="00417EBC" w:rsidP="00AA167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417EBC" w:rsidRPr="00CE6F69" w:rsidRDefault="00417EBC" w:rsidP="00AA167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17EBC" w:rsidRPr="00CE6F69" w:rsidTr="00AA1679">
        <w:trPr>
          <w:trHeight w:val="283"/>
        </w:trPr>
        <w:tc>
          <w:tcPr>
            <w:tcW w:w="5216" w:type="dxa"/>
            <w:gridSpan w:val="2"/>
          </w:tcPr>
          <w:p w:rsidR="00417EBC" w:rsidRPr="00CE6F69" w:rsidRDefault="00417EBC" w:rsidP="00AA1679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CE6F69">
              <w:rPr>
                <w:rFonts w:ascii="Calibri" w:hAnsi="Calibri" w:cs="Calibri"/>
              </w:rPr>
              <w:t>ΕΛΛΗΝΙΚΗ ΔΗΜΟΚΡΑΤΙΑ</w:t>
            </w:r>
          </w:p>
        </w:tc>
        <w:tc>
          <w:tcPr>
            <w:tcW w:w="907" w:type="dxa"/>
            <w:gridSpan w:val="2"/>
          </w:tcPr>
          <w:p w:rsidR="00417EBC" w:rsidRPr="00CE6F69" w:rsidRDefault="00417EBC" w:rsidP="00AA167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417EBC" w:rsidRPr="00CE6F69" w:rsidRDefault="00417EBC" w:rsidP="00AA1679">
            <w:pPr>
              <w:spacing w:after="0" w:line="240" w:lineRule="auto"/>
              <w:rPr>
                <w:rFonts w:ascii="Calibri" w:hAnsi="Calibri" w:cs="Calibri"/>
              </w:rPr>
            </w:pPr>
            <w:r w:rsidRPr="00CE6F69">
              <w:rPr>
                <w:rFonts w:ascii="Calibri" w:hAnsi="Calibri" w:cs="Calibri"/>
              </w:rPr>
              <w:t>Βαθμός Ασφαλείας :</w:t>
            </w:r>
          </w:p>
        </w:tc>
      </w:tr>
      <w:tr w:rsidR="00417EBC" w:rsidRPr="00CE6F69" w:rsidTr="00AA1679">
        <w:trPr>
          <w:trHeight w:val="283"/>
        </w:trPr>
        <w:tc>
          <w:tcPr>
            <w:tcW w:w="5216" w:type="dxa"/>
            <w:gridSpan w:val="2"/>
          </w:tcPr>
          <w:p w:rsidR="00417EBC" w:rsidRPr="00CC3E11" w:rsidRDefault="00417EBC" w:rsidP="00AA167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6F69">
              <w:rPr>
                <w:rFonts w:ascii="Calibri" w:hAnsi="Calibri" w:cs="Calibri"/>
              </w:rPr>
              <w:t>ΥΠΟΥΡΓΕΙΟΠΑΙΔΕΙΑΣ ΚΑΙ ΘΡΗΣΚΕΥΜΑΤΩΝ</w:t>
            </w:r>
          </w:p>
        </w:tc>
        <w:tc>
          <w:tcPr>
            <w:tcW w:w="907" w:type="dxa"/>
            <w:gridSpan w:val="2"/>
          </w:tcPr>
          <w:p w:rsidR="00417EBC" w:rsidRPr="00CE6F69" w:rsidRDefault="00417EBC" w:rsidP="00AA167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417EBC" w:rsidRPr="00CE6F69" w:rsidRDefault="00417EBC" w:rsidP="00AA1679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CE6F69">
              <w:rPr>
                <w:rFonts w:ascii="Calibri" w:hAnsi="Calibri" w:cs="Calibri"/>
              </w:rPr>
              <w:t>Να διατηρηθεί μέχρι:</w:t>
            </w:r>
          </w:p>
        </w:tc>
      </w:tr>
      <w:tr w:rsidR="00417EBC" w:rsidRPr="00CE6F69" w:rsidTr="00AA1679">
        <w:trPr>
          <w:trHeight w:val="283"/>
        </w:trPr>
        <w:tc>
          <w:tcPr>
            <w:tcW w:w="5216" w:type="dxa"/>
            <w:gridSpan w:val="2"/>
          </w:tcPr>
          <w:p w:rsidR="00417EBC" w:rsidRPr="00CE6F69" w:rsidRDefault="00417EBC" w:rsidP="00AA167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6F69">
              <w:rPr>
                <w:rFonts w:ascii="Calibri" w:hAnsi="Calibri" w:cs="Calibri"/>
              </w:rPr>
              <w:t xml:space="preserve">ΠΕΡΙΦΕΡΕΙΑΚΗ ΔΙΕΥΘΥΝΣΗ </w:t>
            </w:r>
            <w:r w:rsidRPr="00CE6F69">
              <w:rPr>
                <w:rFonts w:ascii="Calibri" w:hAnsi="Calibri" w:cs="Calibri"/>
                <w:lang w:val="en-US"/>
              </w:rPr>
              <w:t>A</w:t>
            </w:r>
            <w:r w:rsidRPr="00CE6F69">
              <w:rPr>
                <w:rFonts w:ascii="Calibri" w:hAnsi="Calibri" w:cs="Calibri"/>
              </w:rPr>
              <w:t>/ΘΜΙΑΣ&amp; Β/ΘΜΙΑΣ</w:t>
            </w:r>
          </w:p>
        </w:tc>
        <w:tc>
          <w:tcPr>
            <w:tcW w:w="907" w:type="dxa"/>
            <w:gridSpan w:val="2"/>
          </w:tcPr>
          <w:p w:rsidR="00417EBC" w:rsidRPr="00CE6F69" w:rsidRDefault="00417EBC" w:rsidP="00AA167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417EBC" w:rsidRPr="00CE6F69" w:rsidRDefault="00417EBC" w:rsidP="00AA1679">
            <w:pPr>
              <w:spacing w:after="0" w:line="240" w:lineRule="auto"/>
              <w:rPr>
                <w:rFonts w:ascii="Calibri" w:hAnsi="Calibri" w:cs="Calibri"/>
                <w:b/>
              </w:rPr>
            </w:pPr>
            <w:proofErr w:type="spellStart"/>
            <w:r w:rsidRPr="00CE6F69">
              <w:rPr>
                <w:rFonts w:ascii="Calibri" w:hAnsi="Calibri" w:cs="Calibri"/>
              </w:rPr>
              <w:t>Βαθμ</w:t>
            </w:r>
            <w:proofErr w:type="spellEnd"/>
            <w:r w:rsidRPr="00CE6F69">
              <w:rPr>
                <w:rFonts w:ascii="Calibri" w:hAnsi="Calibri" w:cs="Calibri"/>
              </w:rPr>
              <w:t>. Προτερ</w:t>
            </w:r>
            <w:r>
              <w:rPr>
                <w:rFonts w:ascii="Calibri" w:hAnsi="Calibri" w:cs="Calibri"/>
              </w:rPr>
              <w:t>αιότητας:</w:t>
            </w:r>
          </w:p>
        </w:tc>
      </w:tr>
      <w:tr w:rsidR="00417EBC" w:rsidRPr="00CE6F69" w:rsidTr="00AA1679">
        <w:trPr>
          <w:trHeight w:val="283"/>
        </w:trPr>
        <w:tc>
          <w:tcPr>
            <w:tcW w:w="5216" w:type="dxa"/>
            <w:gridSpan w:val="2"/>
          </w:tcPr>
          <w:p w:rsidR="00417EBC" w:rsidRPr="00CE6F69" w:rsidRDefault="00417EBC" w:rsidP="00AA167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6F69">
              <w:rPr>
                <w:rFonts w:ascii="Calibri" w:hAnsi="Calibri" w:cs="Calibri"/>
              </w:rPr>
              <w:t>ΕΚΠΑΙΔΕΥΣΗΣ ΚΕΝΤΡΙΚΗΣ ΜΑΚΕΔΟΝΙΑΣ</w:t>
            </w:r>
          </w:p>
        </w:tc>
        <w:tc>
          <w:tcPr>
            <w:tcW w:w="907" w:type="dxa"/>
            <w:gridSpan w:val="2"/>
          </w:tcPr>
          <w:p w:rsidR="00417EBC" w:rsidRPr="00CE6F69" w:rsidRDefault="00417EBC" w:rsidP="00AA167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417EBC" w:rsidRPr="00CE6F69" w:rsidRDefault="00417EBC" w:rsidP="00AA1679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17EBC" w:rsidRPr="00CE6F69" w:rsidTr="00AA1679">
        <w:trPr>
          <w:trHeight w:val="283"/>
        </w:trPr>
        <w:tc>
          <w:tcPr>
            <w:tcW w:w="5216" w:type="dxa"/>
            <w:gridSpan w:val="2"/>
          </w:tcPr>
          <w:p w:rsidR="00417EBC" w:rsidRPr="00CE6F69" w:rsidRDefault="00417EBC" w:rsidP="00AA167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6F69">
              <w:rPr>
                <w:rFonts w:ascii="Calibri" w:hAnsi="Calibri" w:cs="Calibri"/>
              </w:rPr>
              <w:t>Δ/ΝΣΗ Β/ΘΜΙΑΣ ΕΚΠ/ΣΗΣ ΑΝΑΤΟΛΙΚΗΣ ΘΕ/ΝΙΚΗΣ</w:t>
            </w:r>
          </w:p>
        </w:tc>
        <w:tc>
          <w:tcPr>
            <w:tcW w:w="907" w:type="dxa"/>
            <w:gridSpan w:val="2"/>
          </w:tcPr>
          <w:p w:rsidR="00417EBC" w:rsidRPr="00CE6F69" w:rsidRDefault="00417EBC" w:rsidP="00AA167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gridSpan w:val="2"/>
          </w:tcPr>
          <w:p w:rsidR="00417EBC" w:rsidRPr="006D4400" w:rsidRDefault="00417EBC" w:rsidP="00AA167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17EBC" w:rsidRPr="00071410" w:rsidTr="00AA1679">
        <w:trPr>
          <w:trHeight w:val="283"/>
        </w:trPr>
        <w:tc>
          <w:tcPr>
            <w:tcW w:w="5216" w:type="dxa"/>
            <w:gridSpan w:val="2"/>
          </w:tcPr>
          <w:p w:rsidR="00417EBC" w:rsidRPr="00071410" w:rsidRDefault="00417EBC" w:rsidP="00AA167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71410">
              <w:rPr>
                <w:rFonts w:ascii="Calibri" w:hAnsi="Calibri" w:cs="Calibri"/>
                <w:b/>
              </w:rPr>
              <w:t>--------------</w:t>
            </w:r>
          </w:p>
        </w:tc>
        <w:tc>
          <w:tcPr>
            <w:tcW w:w="907" w:type="dxa"/>
            <w:gridSpan w:val="2"/>
          </w:tcPr>
          <w:p w:rsidR="00417EBC" w:rsidRPr="00071410" w:rsidRDefault="00417EBC" w:rsidP="00AA167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gridSpan w:val="2"/>
          </w:tcPr>
          <w:p w:rsidR="00417EBC" w:rsidRPr="00AE2F8B" w:rsidRDefault="00417EBC" w:rsidP="00AA1679">
            <w:pPr>
              <w:spacing w:after="0" w:line="240" w:lineRule="auto"/>
              <w:rPr>
                <w:rFonts w:ascii="Calibri" w:hAnsi="Calibri" w:cs="Calibri"/>
                <w:b/>
              </w:rPr>
            </w:pPr>
            <w:proofErr w:type="spellStart"/>
            <w:r w:rsidRPr="00071410">
              <w:rPr>
                <w:rFonts w:ascii="Calibri" w:hAnsi="Calibri" w:cs="Calibri"/>
                <w:b/>
              </w:rPr>
              <w:t>Περαία</w:t>
            </w:r>
            <w:proofErr w:type="spellEnd"/>
            <w:r w:rsidRPr="00071410">
              <w:rPr>
                <w:rFonts w:ascii="Calibri" w:hAnsi="Calibri" w:cs="Calibri"/>
                <w:b/>
              </w:rPr>
              <w:t xml:space="preserve"> :</w:t>
            </w:r>
            <w:r>
              <w:rPr>
                <w:rFonts w:ascii="Calibri" w:hAnsi="Calibri" w:cs="Calibri"/>
                <w:b/>
                <w:lang w:val="en-US"/>
              </w:rPr>
              <w:t xml:space="preserve"> 1</w:t>
            </w:r>
            <w:r w:rsidR="005C6034">
              <w:rPr>
                <w:rFonts w:ascii="Calibri" w:hAnsi="Calibri" w:cs="Calibri"/>
                <w:b/>
              </w:rPr>
              <w:t>5</w:t>
            </w:r>
            <w:r>
              <w:rPr>
                <w:rFonts w:ascii="Calibri" w:hAnsi="Calibri" w:cs="Calibri"/>
                <w:b/>
                <w:lang w:val="en-US"/>
              </w:rPr>
              <w:t>-12-20</w:t>
            </w:r>
            <w:r>
              <w:rPr>
                <w:rFonts w:ascii="Calibri" w:hAnsi="Calibri" w:cs="Calibri"/>
                <w:b/>
              </w:rPr>
              <w:t>22</w:t>
            </w:r>
          </w:p>
        </w:tc>
      </w:tr>
      <w:tr w:rsidR="00417EBC" w:rsidRPr="00CE6F69" w:rsidTr="00AA1679">
        <w:trPr>
          <w:trHeight w:val="283"/>
        </w:trPr>
        <w:tc>
          <w:tcPr>
            <w:tcW w:w="5216" w:type="dxa"/>
            <w:gridSpan w:val="2"/>
          </w:tcPr>
          <w:p w:rsidR="00417EBC" w:rsidRPr="00CE6F69" w:rsidRDefault="001411CB" w:rsidP="00AA1679">
            <w:pPr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417EBC" w:rsidRPr="00CE6F69">
              <w:rPr>
                <w:rFonts w:ascii="Calibri" w:hAnsi="Calibri" w:cs="Calibri"/>
                <w:b/>
                <w:sz w:val="28"/>
                <w:szCs w:val="28"/>
                <w:vertAlign w:val="superscript"/>
              </w:rPr>
              <w:t xml:space="preserve">ο </w:t>
            </w:r>
            <w:r w:rsidR="00417EBC">
              <w:rPr>
                <w:rFonts w:ascii="Calibri" w:hAnsi="Calibri" w:cs="Calibri"/>
                <w:b/>
                <w:sz w:val="28"/>
                <w:szCs w:val="28"/>
              </w:rPr>
              <w:t>ΗΜΕΡΗΣΙΟ Γ</w:t>
            </w:r>
            <w:r w:rsidR="00417EBC" w:rsidRPr="00CE6F69">
              <w:rPr>
                <w:rFonts w:ascii="Calibri" w:hAnsi="Calibri" w:cs="Calibri"/>
                <w:b/>
                <w:sz w:val="28"/>
                <w:szCs w:val="28"/>
              </w:rPr>
              <w:t>ΥΜΝΑΣΙΟ ΠΕΡΑΙΑΣ</w:t>
            </w:r>
          </w:p>
        </w:tc>
        <w:tc>
          <w:tcPr>
            <w:tcW w:w="907" w:type="dxa"/>
            <w:gridSpan w:val="2"/>
          </w:tcPr>
          <w:p w:rsidR="00417EBC" w:rsidRPr="00CE6F69" w:rsidRDefault="00417EBC" w:rsidP="00AA167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gridSpan w:val="2"/>
          </w:tcPr>
          <w:p w:rsidR="00417EBC" w:rsidRDefault="00417EBC" w:rsidP="00AA1679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E6F69">
              <w:rPr>
                <w:rFonts w:ascii="Calibri" w:hAnsi="Calibri" w:cs="Calibri"/>
                <w:b/>
              </w:rPr>
              <w:t xml:space="preserve">Αρ. </w:t>
            </w:r>
            <w:proofErr w:type="spellStart"/>
            <w:r w:rsidRPr="00CE6F69">
              <w:rPr>
                <w:rFonts w:ascii="Calibri" w:hAnsi="Calibri" w:cs="Calibri"/>
                <w:b/>
              </w:rPr>
              <w:t>Πρωτ</w:t>
            </w:r>
            <w:proofErr w:type="spellEnd"/>
            <w:r w:rsidRPr="00CE6F69">
              <w:rPr>
                <w:rFonts w:ascii="Calibri" w:hAnsi="Calibri" w:cs="Calibri"/>
                <w:b/>
              </w:rPr>
              <w:t>.: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1411CB">
              <w:rPr>
                <w:rFonts w:ascii="Calibri" w:hAnsi="Calibri" w:cs="Calibri"/>
                <w:b/>
              </w:rPr>
              <w:t>792</w:t>
            </w:r>
          </w:p>
          <w:p w:rsidR="00417EBC" w:rsidRPr="008901CB" w:rsidRDefault="00417EBC" w:rsidP="00AA167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17EBC" w:rsidRPr="00CE6F69" w:rsidTr="00AA1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17EBC" w:rsidRPr="0019034D" w:rsidRDefault="00417EBC" w:rsidP="00AA1679">
            <w:pPr>
              <w:spacing w:after="0" w:line="240" w:lineRule="auto"/>
              <w:rPr>
                <w:rFonts w:ascii="Calibri" w:hAnsi="Calibri" w:cs="Calibri"/>
              </w:rPr>
            </w:pPr>
            <w:r w:rsidRPr="0019034D">
              <w:rPr>
                <w:rFonts w:ascii="Calibri" w:hAnsi="Calibri" w:cs="Calibri"/>
              </w:rPr>
              <w:t xml:space="preserve">Ταχυδρομική </w:t>
            </w:r>
            <w:r>
              <w:rPr>
                <w:rFonts w:ascii="Calibri" w:hAnsi="Calibri" w:cs="Calibri"/>
              </w:rPr>
              <w:t>διεύθυ</w:t>
            </w:r>
            <w:r w:rsidRPr="0019034D">
              <w:rPr>
                <w:rFonts w:ascii="Calibri" w:hAnsi="Calibri" w:cs="Calibri"/>
              </w:rPr>
              <w:t xml:space="preserve">νση   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EBC" w:rsidRPr="00CE6F69" w:rsidRDefault="00417EBC" w:rsidP="001411CB">
            <w:pPr>
              <w:spacing w:after="0" w:line="240" w:lineRule="auto"/>
              <w:rPr>
                <w:rFonts w:ascii="Calibri" w:hAnsi="Calibri" w:cs="Calibri"/>
              </w:rPr>
            </w:pPr>
            <w:r w:rsidRPr="00CE6F69">
              <w:rPr>
                <w:rFonts w:ascii="Calibri" w:hAnsi="Calibri" w:cs="Calibri"/>
              </w:rPr>
              <w:t xml:space="preserve">: </w:t>
            </w:r>
            <w:r w:rsidR="001411CB">
              <w:rPr>
                <w:rFonts w:ascii="Calibri" w:hAnsi="Calibri" w:cs="Calibri"/>
              </w:rPr>
              <w:t>Πηγάσου 6,</w:t>
            </w:r>
            <w:r w:rsidRPr="00CE6F69">
              <w:rPr>
                <w:rFonts w:ascii="Calibri" w:hAnsi="Calibri" w:cs="Calibri"/>
              </w:rPr>
              <w:t xml:space="preserve"> Περαία57019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17EBC" w:rsidRPr="00CE6F69" w:rsidRDefault="00417EBC" w:rsidP="00AA167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EBC" w:rsidRPr="001A5FA3" w:rsidRDefault="00417EBC" w:rsidP="00AA1679">
            <w:pPr>
              <w:spacing w:after="0" w:line="240" w:lineRule="auto"/>
              <w:jc w:val="center"/>
              <w:rPr>
                <w:rFonts w:ascii="Calibri" w:hAnsi="Calibri" w:cs="Tahoma"/>
                <w:b/>
              </w:rPr>
            </w:pPr>
            <w:r w:rsidRPr="001A5FA3">
              <w:rPr>
                <w:rFonts w:ascii="Calibri" w:hAnsi="Calibri" w:cs="Tahoma"/>
                <w:b/>
              </w:rPr>
              <w:t>Δ/</w:t>
            </w:r>
            <w:proofErr w:type="spellStart"/>
            <w:r w:rsidRPr="001A5FA3">
              <w:rPr>
                <w:rFonts w:ascii="Calibri" w:hAnsi="Calibri" w:cs="Tahoma"/>
                <w:b/>
              </w:rPr>
              <w:t>νση</w:t>
            </w:r>
            <w:proofErr w:type="spellEnd"/>
            <w:r w:rsidRPr="001A5FA3">
              <w:rPr>
                <w:rFonts w:ascii="Calibri" w:hAnsi="Calibri" w:cs="Tahoma"/>
                <w:b/>
              </w:rPr>
              <w:t xml:space="preserve"> Β΄/</w:t>
            </w:r>
            <w:proofErr w:type="spellStart"/>
            <w:r w:rsidRPr="001A5FA3">
              <w:rPr>
                <w:rFonts w:ascii="Calibri" w:hAnsi="Calibri" w:cs="Tahoma"/>
                <w:b/>
              </w:rPr>
              <w:t>θμιαςΕκπ</w:t>
            </w:r>
            <w:proofErr w:type="spellEnd"/>
            <w:r w:rsidRPr="001A5FA3">
              <w:rPr>
                <w:rFonts w:ascii="Calibri" w:hAnsi="Calibri" w:cs="Tahoma"/>
                <w:b/>
              </w:rPr>
              <w:t>/</w:t>
            </w:r>
            <w:proofErr w:type="spellStart"/>
            <w:r w:rsidRPr="001A5FA3">
              <w:rPr>
                <w:rFonts w:ascii="Calibri" w:hAnsi="Calibri" w:cs="Tahoma"/>
                <w:b/>
              </w:rPr>
              <w:t>σης</w:t>
            </w:r>
            <w:proofErr w:type="spellEnd"/>
          </w:p>
          <w:p w:rsidR="00417EBC" w:rsidRDefault="00417EBC" w:rsidP="00AA1679">
            <w:pPr>
              <w:spacing w:after="0" w:line="240" w:lineRule="auto"/>
              <w:jc w:val="center"/>
              <w:rPr>
                <w:rFonts w:ascii="Calibri" w:hAnsi="Calibri" w:cs="Tahoma"/>
                <w:b/>
              </w:rPr>
            </w:pPr>
            <w:r w:rsidRPr="001A5FA3">
              <w:rPr>
                <w:rFonts w:ascii="Calibri" w:hAnsi="Calibri" w:cs="Tahoma"/>
                <w:b/>
              </w:rPr>
              <w:t>Ανατολικής Θεσ/νίκης</w:t>
            </w:r>
          </w:p>
          <w:p w:rsidR="00417EBC" w:rsidRPr="00524282" w:rsidRDefault="00417EBC" w:rsidP="00AA167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47F66">
              <w:rPr>
                <w:rFonts w:cstheme="minorHAnsi"/>
                <w:sz w:val="24"/>
                <w:szCs w:val="24"/>
              </w:rPr>
              <w:t>(για ανάρτηση στο διαδίκτυο)</w:t>
            </w:r>
          </w:p>
        </w:tc>
      </w:tr>
      <w:tr w:rsidR="00417EBC" w:rsidRPr="00CE6F69" w:rsidTr="00AA1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17EBC" w:rsidRPr="0019034D" w:rsidRDefault="00417EBC" w:rsidP="00AA1679">
            <w:pPr>
              <w:spacing w:after="0" w:line="240" w:lineRule="auto"/>
              <w:rPr>
                <w:rFonts w:ascii="Calibri" w:hAnsi="Calibri" w:cs="Calibri"/>
              </w:rPr>
            </w:pPr>
            <w:r w:rsidRPr="0019034D">
              <w:rPr>
                <w:rFonts w:ascii="Calibri" w:hAnsi="Calibri" w:cs="Calibri"/>
              </w:rPr>
              <w:t>Τηλέφωνο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EBC" w:rsidRPr="00CE6F69" w:rsidRDefault="001411CB" w:rsidP="00AA167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 2392025111</w:t>
            </w:r>
            <w:r w:rsidR="00417EBC" w:rsidRPr="00CE6F6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17EBC" w:rsidRPr="00CE6F69" w:rsidRDefault="00417EBC" w:rsidP="00AA1679">
            <w:pPr>
              <w:spacing w:after="0" w:line="240" w:lineRule="auto"/>
              <w:jc w:val="right"/>
              <w:rPr>
                <w:rFonts w:ascii="Calibri" w:hAnsi="Calibri" w:cs="Calibri"/>
                <w:b/>
              </w:rPr>
            </w:pPr>
            <w:r w:rsidRPr="00CE6F69">
              <w:rPr>
                <w:rFonts w:ascii="Calibri" w:hAnsi="Calibri" w:cs="Calibri"/>
                <w:b/>
              </w:rPr>
              <w:t>ΠΡΟΣ :</w:t>
            </w:r>
          </w:p>
        </w:tc>
        <w:tc>
          <w:tcPr>
            <w:tcW w:w="36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EBC" w:rsidRPr="00CE6F69" w:rsidRDefault="00417EBC" w:rsidP="00AA167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17EBC" w:rsidRPr="00CE6F69" w:rsidTr="00AA1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17EBC" w:rsidRPr="0019034D" w:rsidRDefault="00417EBC" w:rsidP="00AA1679">
            <w:pPr>
              <w:spacing w:after="0" w:line="240" w:lineRule="auto"/>
              <w:rPr>
                <w:rFonts w:ascii="Calibri" w:hAnsi="Calibri" w:cs="Calibri"/>
              </w:rPr>
            </w:pPr>
            <w:r w:rsidRPr="0019034D">
              <w:rPr>
                <w:rFonts w:ascii="Calibri" w:hAnsi="Calibri" w:cs="Calibri"/>
              </w:rPr>
              <w:t xml:space="preserve">Πληροφορίες           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EBC" w:rsidRPr="00CE6F69" w:rsidRDefault="00417EBC" w:rsidP="001411CB">
            <w:pPr>
              <w:spacing w:after="0" w:line="240" w:lineRule="auto"/>
              <w:rPr>
                <w:rFonts w:ascii="Calibri" w:hAnsi="Calibri" w:cs="Calibri"/>
              </w:rPr>
            </w:pPr>
            <w:r w:rsidRPr="00CE6F69">
              <w:rPr>
                <w:rFonts w:ascii="Calibri" w:hAnsi="Calibri" w:cs="Calibri"/>
              </w:rPr>
              <w:t xml:space="preserve">: </w:t>
            </w:r>
            <w:r w:rsidR="001411CB">
              <w:rPr>
                <w:rFonts w:ascii="Calibri" w:hAnsi="Calibri" w:cs="Calibri"/>
              </w:rPr>
              <w:t>Αβραμίδου Φωτεινή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17EBC" w:rsidRPr="00CE6F69" w:rsidRDefault="00417EBC" w:rsidP="00AA1679">
            <w:pPr>
              <w:spacing w:after="0" w:line="240" w:lineRule="auto"/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EBC" w:rsidRPr="00CE6F69" w:rsidRDefault="00417EBC" w:rsidP="00AA167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17EBC" w:rsidRPr="00CE6F69" w:rsidTr="00AA1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17EBC" w:rsidRPr="0019034D" w:rsidRDefault="00417EBC" w:rsidP="00AA167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Ηλεκτρονικό</w:t>
            </w:r>
            <w:r w:rsidRPr="0019034D">
              <w:rPr>
                <w:rFonts w:ascii="Calibri" w:hAnsi="Calibri" w:cs="Calibri"/>
              </w:rPr>
              <w:t xml:space="preserve"> ταχυδρομείο             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EBC" w:rsidRPr="00CE6F69" w:rsidRDefault="00417EBC" w:rsidP="00AA1679">
            <w:pPr>
              <w:spacing w:after="0" w:line="240" w:lineRule="auto"/>
              <w:rPr>
                <w:rFonts w:ascii="Calibri" w:hAnsi="Calibri" w:cs="Calibri"/>
              </w:rPr>
            </w:pPr>
            <w:r w:rsidRPr="00CE6F69">
              <w:rPr>
                <w:rFonts w:ascii="Calibri" w:hAnsi="Calibri" w:cs="Calibri"/>
              </w:rPr>
              <w:t xml:space="preserve">: </w:t>
            </w:r>
            <w:r w:rsidRPr="00CE6F69">
              <w:rPr>
                <w:rFonts w:ascii="Calibri" w:hAnsi="Calibri" w:cs="Calibri"/>
                <w:lang w:val="en-US"/>
              </w:rPr>
              <w:t>mail</w:t>
            </w:r>
            <w:r w:rsidR="001411CB">
              <w:rPr>
                <w:rFonts w:ascii="Calibri" w:hAnsi="Calibri" w:cs="Calibri"/>
              </w:rPr>
              <w:t>@</w:t>
            </w:r>
            <w:r w:rsidRPr="00CE6F69">
              <w:rPr>
                <w:rFonts w:ascii="Calibri" w:hAnsi="Calibri" w:cs="Calibri"/>
                <w:lang w:val="en-US"/>
              </w:rPr>
              <w:t>gym</w:t>
            </w:r>
            <w:r w:rsidRPr="00CE6F69">
              <w:rPr>
                <w:rFonts w:ascii="Calibri" w:hAnsi="Calibri" w:cs="Calibri"/>
              </w:rPr>
              <w:t>-</w:t>
            </w:r>
            <w:proofErr w:type="spellStart"/>
            <w:r w:rsidRPr="00CE6F69">
              <w:rPr>
                <w:rFonts w:ascii="Calibri" w:hAnsi="Calibri" w:cs="Calibri"/>
                <w:lang w:val="en-US"/>
              </w:rPr>
              <w:t>peraias</w:t>
            </w:r>
            <w:proofErr w:type="spellEnd"/>
            <w:r w:rsidRPr="00CE6F69">
              <w:rPr>
                <w:rFonts w:ascii="Calibri" w:hAnsi="Calibri" w:cs="Calibri"/>
              </w:rPr>
              <w:t>.</w:t>
            </w:r>
            <w:proofErr w:type="spellStart"/>
            <w:r w:rsidRPr="00CE6F69">
              <w:rPr>
                <w:rFonts w:ascii="Calibri" w:hAnsi="Calibri" w:cs="Calibri"/>
                <w:lang w:val="en-US"/>
              </w:rPr>
              <w:t>thess</w:t>
            </w:r>
            <w:proofErr w:type="spellEnd"/>
            <w:r w:rsidRPr="00CE6F69">
              <w:rPr>
                <w:rFonts w:ascii="Calibri" w:hAnsi="Calibri" w:cs="Calibri"/>
              </w:rPr>
              <w:t>.</w:t>
            </w:r>
            <w:proofErr w:type="spellStart"/>
            <w:r w:rsidRPr="00CE6F69">
              <w:rPr>
                <w:rFonts w:ascii="Calibri" w:hAnsi="Calibri" w:cs="Calibri"/>
                <w:lang w:val="en-US"/>
              </w:rPr>
              <w:t>sch</w:t>
            </w:r>
            <w:proofErr w:type="spellEnd"/>
            <w:r w:rsidRPr="00CE6F69">
              <w:rPr>
                <w:rFonts w:ascii="Calibri" w:hAnsi="Calibri" w:cs="Calibri"/>
              </w:rPr>
              <w:t>.</w:t>
            </w:r>
            <w:r w:rsidRPr="00CE6F69">
              <w:rPr>
                <w:rFonts w:ascii="Calibri" w:hAnsi="Calibri" w:cs="Calibri"/>
                <w:lang w:val="en-US"/>
              </w:rPr>
              <w:t>gr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EBC" w:rsidRPr="00CE6F69" w:rsidRDefault="00417EBC" w:rsidP="00AA167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17EBC" w:rsidRPr="00CE6F69" w:rsidRDefault="00417EBC" w:rsidP="00AA167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17EBC" w:rsidRPr="00CE6F69" w:rsidTr="00AA1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17EBC" w:rsidRPr="0019034D" w:rsidRDefault="00417EBC" w:rsidP="00AA1679">
            <w:pPr>
              <w:spacing w:after="0" w:line="240" w:lineRule="auto"/>
              <w:rPr>
                <w:rFonts w:ascii="Calibri" w:hAnsi="Calibri" w:cs="Calibri"/>
              </w:rPr>
            </w:pPr>
            <w:r w:rsidRPr="0019034D">
              <w:rPr>
                <w:rFonts w:ascii="Calibri" w:hAnsi="Calibri" w:cs="Calibri"/>
              </w:rPr>
              <w:t xml:space="preserve">Ιστοσελίδα 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EBC" w:rsidRPr="00CE6F69" w:rsidRDefault="00417EBC" w:rsidP="00AA1679">
            <w:pPr>
              <w:spacing w:after="0" w:line="240" w:lineRule="auto"/>
              <w:rPr>
                <w:rFonts w:ascii="Calibri" w:hAnsi="Calibri" w:cs="Calibri"/>
              </w:rPr>
            </w:pPr>
            <w:r w:rsidRPr="00CE6F69">
              <w:rPr>
                <w:rFonts w:ascii="Calibri" w:hAnsi="Calibri" w:cs="Calibri"/>
              </w:rPr>
              <w:t xml:space="preserve">: </w:t>
            </w:r>
            <w:r w:rsidRPr="00CE6F69">
              <w:rPr>
                <w:rFonts w:ascii="Calibri" w:hAnsi="Calibri" w:cs="Calibri"/>
                <w:lang w:val="en-US"/>
              </w:rPr>
              <w:t>http</w:t>
            </w:r>
            <w:r w:rsidR="001411CB">
              <w:rPr>
                <w:rFonts w:ascii="Calibri" w:hAnsi="Calibri" w:cs="Calibri"/>
              </w:rPr>
              <w:t>://</w:t>
            </w:r>
            <w:r w:rsidRPr="00CE6F69">
              <w:rPr>
                <w:rFonts w:ascii="Calibri" w:hAnsi="Calibri" w:cs="Calibri"/>
                <w:lang w:val="en-US"/>
              </w:rPr>
              <w:t>gym</w:t>
            </w:r>
            <w:r w:rsidRPr="00CE6F69">
              <w:rPr>
                <w:rFonts w:ascii="Calibri" w:hAnsi="Calibri" w:cs="Calibri"/>
              </w:rPr>
              <w:t>-</w:t>
            </w:r>
            <w:proofErr w:type="spellStart"/>
            <w:r w:rsidRPr="00CE6F69">
              <w:rPr>
                <w:rFonts w:ascii="Calibri" w:hAnsi="Calibri" w:cs="Calibri"/>
                <w:lang w:val="en-US"/>
              </w:rPr>
              <w:t>peraias</w:t>
            </w:r>
            <w:proofErr w:type="spellEnd"/>
            <w:r w:rsidRPr="00CE6F69">
              <w:rPr>
                <w:rFonts w:ascii="Calibri" w:hAnsi="Calibri" w:cs="Calibri"/>
              </w:rPr>
              <w:t>.</w:t>
            </w:r>
            <w:proofErr w:type="spellStart"/>
            <w:r w:rsidRPr="00CE6F69">
              <w:rPr>
                <w:rFonts w:ascii="Calibri" w:hAnsi="Calibri" w:cs="Calibri"/>
                <w:lang w:val="en-US"/>
              </w:rPr>
              <w:t>thess</w:t>
            </w:r>
            <w:proofErr w:type="spellEnd"/>
            <w:r w:rsidRPr="00CE6F69">
              <w:rPr>
                <w:rFonts w:ascii="Calibri" w:hAnsi="Calibri" w:cs="Calibri"/>
              </w:rPr>
              <w:t>.</w:t>
            </w:r>
            <w:proofErr w:type="spellStart"/>
            <w:r w:rsidRPr="00CE6F69">
              <w:rPr>
                <w:rFonts w:ascii="Calibri" w:hAnsi="Calibri" w:cs="Calibri"/>
                <w:lang w:val="en-US"/>
              </w:rPr>
              <w:t>sch</w:t>
            </w:r>
            <w:proofErr w:type="spellEnd"/>
            <w:r w:rsidRPr="00CE6F69">
              <w:rPr>
                <w:rFonts w:ascii="Calibri" w:hAnsi="Calibri" w:cs="Calibri"/>
              </w:rPr>
              <w:t>.</w:t>
            </w:r>
            <w:r w:rsidRPr="00CE6F69">
              <w:rPr>
                <w:rFonts w:ascii="Calibri" w:hAnsi="Calibri" w:cs="Calibri"/>
                <w:lang w:val="en-US"/>
              </w:rPr>
              <w:t>gr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EBC" w:rsidRPr="00CE6F69" w:rsidRDefault="00417EBC" w:rsidP="00AA1679">
            <w:pPr>
              <w:spacing w:after="0" w:line="240" w:lineRule="auto"/>
              <w:jc w:val="right"/>
              <w:rPr>
                <w:rFonts w:ascii="Calibri" w:hAnsi="Calibri" w:cs="Calibri"/>
                <w:b/>
              </w:rPr>
            </w:pPr>
            <w:r w:rsidRPr="00CE6F69">
              <w:rPr>
                <w:rFonts w:ascii="Calibri" w:hAnsi="Calibri" w:cs="Calibri"/>
                <w:b/>
              </w:rPr>
              <w:t>ΚΟΙΝ:</w:t>
            </w: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7EBC" w:rsidRPr="00CE6F69" w:rsidRDefault="00417EBC" w:rsidP="00AA167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143B6" w:rsidRDefault="008143B6" w:rsidP="008143B6">
      <w:pPr>
        <w:spacing w:after="0" w:line="240" w:lineRule="auto"/>
        <w:rPr>
          <w:rFonts w:cstheme="minorHAnsi"/>
          <w:sz w:val="16"/>
          <w:szCs w:val="16"/>
        </w:rPr>
      </w:pPr>
    </w:p>
    <w:p w:rsidR="008143B6" w:rsidRDefault="008143B6" w:rsidP="0074595F">
      <w:pPr>
        <w:spacing w:after="0" w:line="240" w:lineRule="auto"/>
        <w:rPr>
          <w:rFonts w:cstheme="minorHAnsi"/>
          <w:sz w:val="16"/>
          <w:szCs w:val="16"/>
          <w:lang w:val="en-US"/>
        </w:rPr>
      </w:pPr>
    </w:p>
    <w:p w:rsidR="008143B6" w:rsidRPr="008143B6" w:rsidRDefault="008143B6" w:rsidP="0074595F">
      <w:pPr>
        <w:spacing w:after="0" w:line="240" w:lineRule="auto"/>
        <w:rPr>
          <w:rFonts w:cstheme="minorHAnsi"/>
          <w:sz w:val="16"/>
          <w:szCs w:val="16"/>
          <w:lang w:val="en-US"/>
        </w:rPr>
      </w:pPr>
    </w:p>
    <w:tbl>
      <w:tblPr>
        <w:tblW w:w="1006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9271"/>
      </w:tblGrid>
      <w:tr w:rsidR="005F5C5D" w:rsidRPr="001F6700" w:rsidTr="00A00750">
        <w:trPr>
          <w:trHeight w:val="135"/>
        </w:trPr>
        <w:tc>
          <w:tcPr>
            <w:tcW w:w="794" w:type="dxa"/>
          </w:tcPr>
          <w:p w:rsidR="005F5C5D" w:rsidRPr="001F6700" w:rsidRDefault="005F5C5D" w:rsidP="00AE2F8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F6700">
              <w:rPr>
                <w:rFonts w:cstheme="minorHAnsi"/>
                <w:b/>
                <w:sz w:val="24"/>
                <w:szCs w:val="24"/>
              </w:rPr>
              <w:t>ΘΕΜΑ :</w:t>
            </w:r>
          </w:p>
        </w:tc>
        <w:tc>
          <w:tcPr>
            <w:tcW w:w="9271" w:type="dxa"/>
          </w:tcPr>
          <w:p w:rsidR="005F5C5D" w:rsidRPr="001F6700" w:rsidRDefault="0074595F" w:rsidP="00E57ED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F6700">
              <w:rPr>
                <w:rFonts w:eastAsia="Calibri" w:cstheme="minorHAnsi"/>
                <w:b/>
                <w:sz w:val="24"/>
                <w:szCs w:val="24"/>
              </w:rPr>
              <w:t>«</w:t>
            </w:r>
            <w:r w:rsidR="00222E44" w:rsidRPr="001F6700">
              <w:rPr>
                <w:rFonts w:ascii="Calibri" w:hAnsi="Calibri"/>
                <w:b/>
                <w:sz w:val="24"/>
                <w:szCs w:val="24"/>
              </w:rPr>
              <w:t>Προκήρυξη πρόσκλησης εκδήλωσης ενδιαφέροντος προς ταξιδιωτικά πρακτο</w:t>
            </w:r>
            <w:r w:rsidR="00A00750">
              <w:rPr>
                <w:rFonts w:ascii="Calibri" w:hAnsi="Calibri"/>
                <w:b/>
                <w:sz w:val="24"/>
                <w:szCs w:val="24"/>
              </w:rPr>
              <w:t xml:space="preserve">ρεία για κατάθεση προσφορών για </w:t>
            </w:r>
            <w:r w:rsidR="006B2341">
              <w:rPr>
                <w:rFonts w:ascii="Calibri" w:hAnsi="Calibri"/>
                <w:b/>
                <w:sz w:val="24"/>
                <w:szCs w:val="24"/>
              </w:rPr>
              <w:t>πεντα</w:t>
            </w:r>
            <w:r w:rsidR="00A56939">
              <w:rPr>
                <w:rFonts w:ascii="Calibri" w:hAnsi="Calibri"/>
                <w:b/>
                <w:sz w:val="24"/>
                <w:szCs w:val="24"/>
              </w:rPr>
              <w:t>ήμερη εκπαιδευτική εκδρομή στ</w:t>
            </w:r>
            <w:r w:rsidR="006B2341">
              <w:rPr>
                <w:rFonts w:ascii="Calibri" w:hAnsi="Calibri"/>
                <w:b/>
                <w:sz w:val="24"/>
                <w:szCs w:val="24"/>
              </w:rPr>
              <w:t>ην Ιταλία</w:t>
            </w:r>
            <w:r w:rsidR="00222E44" w:rsidRPr="001F6700">
              <w:rPr>
                <w:rFonts w:ascii="Calibri" w:hAnsi="Calibri"/>
                <w:b/>
                <w:sz w:val="24"/>
                <w:szCs w:val="24"/>
              </w:rPr>
              <w:t xml:space="preserve"> του </w:t>
            </w:r>
            <w:r w:rsidR="001411CB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222E44" w:rsidRPr="001F6700">
              <w:rPr>
                <w:rFonts w:ascii="Calibri" w:hAnsi="Calibri"/>
                <w:b/>
                <w:sz w:val="24"/>
                <w:szCs w:val="24"/>
                <w:vertAlign w:val="superscript"/>
              </w:rPr>
              <w:t>ου</w:t>
            </w:r>
            <w:r w:rsidR="00222E44" w:rsidRPr="001F6700">
              <w:rPr>
                <w:rFonts w:ascii="Calibri" w:hAnsi="Calibri"/>
                <w:b/>
                <w:sz w:val="24"/>
                <w:szCs w:val="24"/>
              </w:rPr>
              <w:t xml:space="preserve"> Γυμνασίου </w:t>
            </w:r>
            <w:proofErr w:type="spellStart"/>
            <w:r w:rsidR="00222E44" w:rsidRPr="001F6700">
              <w:rPr>
                <w:rFonts w:ascii="Calibri" w:hAnsi="Calibri"/>
                <w:b/>
                <w:sz w:val="24"/>
                <w:szCs w:val="24"/>
              </w:rPr>
              <w:t>Περαίας</w:t>
            </w:r>
            <w:proofErr w:type="spellEnd"/>
            <w:r w:rsidR="008901CB">
              <w:rPr>
                <w:rFonts w:ascii="Calibri" w:hAnsi="Calibri"/>
                <w:b/>
                <w:sz w:val="24"/>
                <w:szCs w:val="24"/>
              </w:rPr>
              <w:t xml:space="preserve"> (συμμετοχή στο 7</w:t>
            </w:r>
            <w:r w:rsidR="008901CB" w:rsidRPr="008901CB">
              <w:rPr>
                <w:rFonts w:ascii="Calibri" w:hAnsi="Calibri"/>
                <w:b/>
                <w:sz w:val="24"/>
                <w:szCs w:val="24"/>
                <w:vertAlign w:val="superscript"/>
              </w:rPr>
              <w:t>ο</w:t>
            </w:r>
            <w:r w:rsidR="008901CB">
              <w:rPr>
                <w:rFonts w:ascii="Calibri" w:hAnsi="Calibri"/>
                <w:b/>
                <w:sz w:val="24"/>
                <w:szCs w:val="24"/>
              </w:rPr>
              <w:t xml:space="preserve"> Μαθητικό Ευρωπαϊκό Συνέδριο</w:t>
            </w:r>
            <w:r w:rsidR="00E57EDE">
              <w:rPr>
                <w:rFonts w:ascii="Calibri" w:hAnsi="Calibri"/>
                <w:b/>
                <w:sz w:val="24"/>
                <w:szCs w:val="24"/>
              </w:rPr>
              <w:t xml:space="preserve"> στη Βερόνα</w:t>
            </w:r>
            <w:r w:rsidR="008901CB">
              <w:rPr>
                <w:rFonts w:ascii="Calibri" w:hAnsi="Calibri"/>
                <w:b/>
                <w:sz w:val="24"/>
                <w:szCs w:val="24"/>
              </w:rPr>
              <w:t>)</w:t>
            </w:r>
            <w:r w:rsidR="00222E44" w:rsidRPr="001F6700">
              <w:rPr>
                <w:rFonts w:ascii="Calibri" w:hAnsi="Calibri"/>
                <w:b/>
                <w:sz w:val="24"/>
                <w:szCs w:val="24"/>
              </w:rPr>
              <w:t>»</w:t>
            </w:r>
            <w:r w:rsidRPr="001F6700">
              <w:rPr>
                <w:rFonts w:eastAsia="Calibri" w:cstheme="minorHAnsi"/>
                <w:b/>
                <w:sz w:val="24"/>
                <w:szCs w:val="24"/>
              </w:rPr>
              <w:t>.</w:t>
            </w:r>
          </w:p>
        </w:tc>
      </w:tr>
    </w:tbl>
    <w:p w:rsidR="005F5C5D" w:rsidRDefault="005F5C5D" w:rsidP="00AE2F8B">
      <w:pPr>
        <w:spacing w:after="0" w:line="240" w:lineRule="auto"/>
        <w:rPr>
          <w:rFonts w:cstheme="minorHAnsi"/>
          <w:b/>
          <w:sz w:val="16"/>
          <w:szCs w:val="16"/>
          <w:u w:val="single"/>
        </w:rPr>
      </w:pPr>
    </w:p>
    <w:p w:rsidR="00A00750" w:rsidRDefault="00A00750" w:rsidP="00AE2F8B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A00750">
        <w:rPr>
          <w:b/>
          <w:bCs/>
          <w:sz w:val="24"/>
          <w:szCs w:val="24"/>
          <w:u w:val="single"/>
        </w:rPr>
        <w:t xml:space="preserve">Επισήμανση: Η εκπαιδευτική επίσκεψη θα πραγματοποιηθεί από κοινού με το </w:t>
      </w:r>
      <w:r w:rsidR="001411CB">
        <w:rPr>
          <w:b/>
          <w:bCs/>
          <w:sz w:val="24"/>
          <w:szCs w:val="24"/>
          <w:u w:val="single"/>
        </w:rPr>
        <w:t>2</w:t>
      </w:r>
      <w:r w:rsidR="006B2341" w:rsidRPr="006B2341">
        <w:rPr>
          <w:b/>
          <w:bCs/>
          <w:sz w:val="24"/>
          <w:szCs w:val="24"/>
          <w:u w:val="single"/>
          <w:vertAlign w:val="superscript"/>
        </w:rPr>
        <w:t>ο</w:t>
      </w:r>
      <w:r w:rsidR="006B2341">
        <w:rPr>
          <w:b/>
          <w:bCs/>
          <w:sz w:val="24"/>
          <w:szCs w:val="24"/>
          <w:u w:val="single"/>
        </w:rPr>
        <w:t xml:space="preserve"> Γυμνάσιο </w:t>
      </w:r>
      <w:proofErr w:type="spellStart"/>
      <w:r w:rsidR="00C94F02">
        <w:rPr>
          <w:b/>
          <w:bCs/>
          <w:sz w:val="24"/>
          <w:szCs w:val="24"/>
          <w:u w:val="single"/>
        </w:rPr>
        <w:t>Περαίας</w:t>
      </w:r>
      <w:proofErr w:type="spellEnd"/>
      <w:r w:rsidR="00C94F02">
        <w:rPr>
          <w:b/>
          <w:bCs/>
          <w:sz w:val="24"/>
          <w:szCs w:val="24"/>
          <w:u w:val="single"/>
        </w:rPr>
        <w:t xml:space="preserve"> (</w:t>
      </w:r>
      <w:r w:rsidR="00C94F02" w:rsidRPr="00A00750">
        <w:rPr>
          <w:b/>
          <w:bCs/>
          <w:sz w:val="24"/>
          <w:szCs w:val="24"/>
          <w:u w:val="single"/>
        </w:rPr>
        <w:t>αντίστ</w:t>
      </w:r>
      <w:r w:rsidR="00C94F02">
        <w:rPr>
          <w:b/>
          <w:bCs/>
          <w:sz w:val="24"/>
          <w:szCs w:val="24"/>
          <w:u w:val="single"/>
        </w:rPr>
        <w:t xml:space="preserve">οιχη προκήρυξη με </w:t>
      </w:r>
      <w:proofErr w:type="spellStart"/>
      <w:r w:rsidR="00C94F02">
        <w:rPr>
          <w:b/>
          <w:bCs/>
          <w:sz w:val="24"/>
          <w:szCs w:val="24"/>
          <w:u w:val="single"/>
        </w:rPr>
        <w:t>αριθμ</w:t>
      </w:r>
      <w:proofErr w:type="spellEnd"/>
      <w:r w:rsidR="00C94F02">
        <w:rPr>
          <w:b/>
          <w:bCs/>
          <w:sz w:val="24"/>
          <w:szCs w:val="24"/>
          <w:u w:val="single"/>
        </w:rPr>
        <w:t xml:space="preserve">. </w:t>
      </w:r>
      <w:proofErr w:type="spellStart"/>
      <w:r w:rsidR="00C94F02">
        <w:rPr>
          <w:b/>
          <w:bCs/>
          <w:sz w:val="24"/>
          <w:szCs w:val="24"/>
          <w:u w:val="single"/>
        </w:rPr>
        <w:t>Πρωτ</w:t>
      </w:r>
      <w:proofErr w:type="spellEnd"/>
      <w:r w:rsidR="00C94F02">
        <w:rPr>
          <w:b/>
          <w:bCs/>
          <w:sz w:val="24"/>
          <w:szCs w:val="24"/>
          <w:u w:val="single"/>
        </w:rPr>
        <w:t xml:space="preserve">: </w:t>
      </w:r>
      <w:r w:rsidR="001411CB">
        <w:rPr>
          <w:b/>
          <w:bCs/>
          <w:sz w:val="24"/>
          <w:szCs w:val="24"/>
          <w:u w:val="single"/>
        </w:rPr>
        <w:t>624</w:t>
      </w:r>
      <w:r w:rsidR="00C94F02" w:rsidRPr="003A3C66">
        <w:rPr>
          <w:b/>
          <w:bCs/>
          <w:sz w:val="24"/>
          <w:szCs w:val="24"/>
          <w:u w:val="single"/>
        </w:rPr>
        <w:t>/</w:t>
      </w:r>
      <w:r w:rsidR="005C6034">
        <w:rPr>
          <w:b/>
          <w:bCs/>
          <w:sz w:val="24"/>
          <w:szCs w:val="24"/>
          <w:u w:val="single"/>
        </w:rPr>
        <w:t>15</w:t>
      </w:r>
      <w:r w:rsidR="00C94F02" w:rsidRPr="003A3C66">
        <w:rPr>
          <w:b/>
          <w:bCs/>
          <w:sz w:val="24"/>
          <w:szCs w:val="24"/>
          <w:u w:val="single"/>
        </w:rPr>
        <w:t>-12-2022</w:t>
      </w:r>
      <w:r w:rsidR="00C94F02">
        <w:rPr>
          <w:b/>
          <w:bCs/>
          <w:sz w:val="24"/>
          <w:szCs w:val="24"/>
          <w:u w:val="single"/>
        </w:rPr>
        <w:t>), το Γυμνάσιο Νέων Επιβατών (</w:t>
      </w:r>
      <w:r w:rsidR="00C94F02" w:rsidRPr="00A00750">
        <w:rPr>
          <w:b/>
          <w:bCs/>
          <w:sz w:val="24"/>
          <w:szCs w:val="24"/>
          <w:u w:val="single"/>
        </w:rPr>
        <w:t>αντίστ</w:t>
      </w:r>
      <w:r w:rsidR="00C94F02">
        <w:rPr>
          <w:b/>
          <w:bCs/>
          <w:sz w:val="24"/>
          <w:szCs w:val="24"/>
          <w:u w:val="single"/>
        </w:rPr>
        <w:t xml:space="preserve">οιχη προκήρυξη με </w:t>
      </w:r>
      <w:proofErr w:type="spellStart"/>
      <w:r w:rsidR="00C94F02">
        <w:rPr>
          <w:b/>
          <w:bCs/>
          <w:sz w:val="24"/>
          <w:szCs w:val="24"/>
          <w:u w:val="single"/>
        </w:rPr>
        <w:t>αριθμ</w:t>
      </w:r>
      <w:proofErr w:type="spellEnd"/>
      <w:r w:rsidR="00C94F02">
        <w:rPr>
          <w:b/>
          <w:bCs/>
          <w:sz w:val="24"/>
          <w:szCs w:val="24"/>
          <w:u w:val="single"/>
        </w:rPr>
        <w:t xml:space="preserve">. </w:t>
      </w:r>
      <w:proofErr w:type="spellStart"/>
      <w:r w:rsidR="00C94F02">
        <w:rPr>
          <w:b/>
          <w:bCs/>
          <w:sz w:val="24"/>
          <w:szCs w:val="24"/>
          <w:u w:val="single"/>
        </w:rPr>
        <w:t>Πρωτ</w:t>
      </w:r>
      <w:proofErr w:type="spellEnd"/>
      <w:r w:rsidR="00C94F02">
        <w:rPr>
          <w:b/>
          <w:bCs/>
          <w:sz w:val="24"/>
          <w:szCs w:val="24"/>
          <w:u w:val="single"/>
        </w:rPr>
        <w:t xml:space="preserve">: </w:t>
      </w:r>
      <w:r w:rsidR="00A5734B">
        <w:rPr>
          <w:b/>
          <w:bCs/>
          <w:sz w:val="24"/>
          <w:szCs w:val="24"/>
          <w:u w:val="single"/>
        </w:rPr>
        <w:t>505</w:t>
      </w:r>
      <w:r w:rsidR="00C94F02" w:rsidRPr="00A5734B">
        <w:rPr>
          <w:b/>
          <w:bCs/>
          <w:sz w:val="24"/>
          <w:szCs w:val="24"/>
          <w:u w:val="single"/>
        </w:rPr>
        <w:t>/</w:t>
      </w:r>
      <w:r w:rsidR="005C6034">
        <w:rPr>
          <w:b/>
          <w:bCs/>
          <w:sz w:val="24"/>
          <w:szCs w:val="24"/>
          <w:u w:val="single"/>
        </w:rPr>
        <w:t>15</w:t>
      </w:r>
      <w:r w:rsidR="00C94F02" w:rsidRPr="00A5734B">
        <w:rPr>
          <w:b/>
          <w:bCs/>
          <w:sz w:val="24"/>
          <w:szCs w:val="24"/>
          <w:u w:val="single"/>
        </w:rPr>
        <w:t>-12-2022</w:t>
      </w:r>
      <w:r w:rsidR="00C94F02">
        <w:rPr>
          <w:b/>
          <w:bCs/>
          <w:sz w:val="24"/>
          <w:szCs w:val="24"/>
          <w:u w:val="single"/>
        </w:rPr>
        <w:t xml:space="preserve">) και το </w:t>
      </w:r>
      <w:r w:rsidRPr="00A00750">
        <w:rPr>
          <w:b/>
          <w:bCs/>
          <w:sz w:val="24"/>
          <w:szCs w:val="24"/>
          <w:u w:val="single"/>
        </w:rPr>
        <w:t>1</w:t>
      </w:r>
      <w:r w:rsidRPr="00A00750">
        <w:rPr>
          <w:b/>
          <w:bCs/>
          <w:sz w:val="24"/>
          <w:szCs w:val="24"/>
          <w:u w:val="single"/>
          <w:vertAlign w:val="superscript"/>
        </w:rPr>
        <w:t>ο</w:t>
      </w:r>
      <w:r w:rsidR="006B2341">
        <w:rPr>
          <w:b/>
          <w:bCs/>
          <w:sz w:val="24"/>
          <w:szCs w:val="24"/>
          <w:u w:val="single"/>
        </w:rPr>
        <w:t xml:space="preserve"> Γυμνάσιο </w:t>
      </w:r>
      <w:proofErr w:type="spellStart"/>
      <w:r w:rsidR="006B2341">
        <w:rPr>
          <w:b/>
          <w:bCs/>
          <w:sz w:val="24"/>
          <w:szCs w:val="24"/>
          <w:u w:val="single"/>
        </w:rPr>
        <w:t>Μίκρας</w:t>
      </w:r>
      <w:proofErr w:type="spellEnd"/>
      <w:r w:rsidR="006B2341">
        <w:rPr>
          <w:b/>
          <w:bCs/>
          <w:sz w:val="24"/>
          <w:szCs w:val="24"/>
          <w:u w:val="single"/>
        </w:rPr>
        <w:t xml:space="preserve"> (</w:t>
      </w:r>
      <w:r w:rsidRPr="00A00750">
        <w:rPr>
          <w:b/>
          <w:bCs/>
          <w:sz w:val="24"/>
          <w:szCs w:val="24"/>
          <w:u w:val="single"/>
        </w:rPr>
        <w:t>αντίστ</w:t>
      </w:r>
      <w:r w:rsidR="00AE2F8B">
        <w:rPr>
          <w:b/>
          <w:bCs/>
          <w:sz w:val="24"/>
          <w:szCs w:val="24"/>
          <w:u w:val="single"/>
        </w:rPr>
        <w:t xml:space="preserve">οιχη προκήρυξη με </w:t>
      </w:r>
      <w:proofErr w:type="spellStart"/>
      <w:r w:rsidR="00C96254" w:rsidRPr="00C96254">
        <w:rPr>
          <w:b/>
          <w:bCs/>
          <w:sz w:val="24"/>
          <w:szCs w:val="24"/>
          <w:u w:val="single"/>
        </w:rPr>
        <w:t>αριθμ</w:t>
      </w:r>
      <w:proofErr w:type="spellEnd"/>
      <w:r w:rsidR="00C96254" w:rsidRPr="00C96254">
        <w:rPr>
          <w:b/>
          <w:bCs/>
          <w:sz w:val="24"/>
          <w:szCs w:val="24"/>
          <w:u w:val="single"/>
        </w:rPr>
        <w:t>. Πρωτ:88</w:t>
      </w:r>
      <w:r w:rsidR="00AE2F8B" w:rsidRPr="00C96254">
        <w:rPr>
          <w:b/>
          <w:bCs/>
          <w:sz w:val="24"/>
          <w:szCs w:val="24"/>
          <w:u w:val="single"/>
        </w:rPr>
        <w:t>1/</w:t>
      </w:r>
      <w:r w:rsidR="005C6034" w:rsidRPr="00C96254">
        <w:rPr>
          <w:b/>
          <w:bCs/>
          <w:sz w:val="24"/>
          <w:szCs w:val="24"/>
          <w:u w:val="single"/>
        </w:rPr>
        <w:t>1</w:t>
      </w:r>
      <w:r w:rsidR="00AE2F8B" w:rsidRPr="00C96254">
        <w:rPr>
          <w:b/>
          <w:bCs/>
          <w:sz w:val="24"/>
          <w:szCs w:val="24"/>
          <w:u w:val="single"/>
        </w:rPr>
        <w:t>5-12-2022</w:t>
      </w:r>
      <w:r w:rsidR="006B2341" w:rsidRPr="00C96254">
        <w:rPr>
          <w:b/>
          <w:bCs/>
          <w:sz w:val="24"/>
          <w:szCs w:val="24"/>
          <w:u w:val="single"/>
        </w:rPr>
        <w:t>)</w:t>
      </w:r>
    </w:p>
    <w:p w:rsidR="00AE2F8B" w:rsidRPr="00A00750" w:rsidRDefault="00AE2F8B" w:rsidP="00AE2F8B">
      <w:pPr>
        <w:spacing w:after="0" w:line="240" w:lineRule="auto"/>
        <w:ind w:hanging="360"/>
        <w:jc w:val="both"/>
        <w:rPr>
          <w:b/>
          <w:bCs/>
          <w:sz w:val="24"/>
          <w:szCs w:val="24"/>
          <w:u w:val="single"/>
        </w:rPr>
      </w:pPr>
    </w:p>
    <w:p w:rsidR="00A00750" w:rsidRPr="00AE2F8B" w:rsidRDefault="00A00750" w:rsidP="00AE2F8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E2F8B">
        <w:rPr>
          <w:rFonts w:cstheme="minorHAnsi"/>
          <w:sz w:val="24"/>
          <w:szCs w:val="24"/>
        </w:rPr>
        <w:t xml:space="preserve">       Το </w:t>
      </w:r>
      <w:r w:rsidR="001411CB">
        <w:rPr>
          <w:rFonts w:cstheme="minorHAnsi"/>
          <w:sz w:val="24"/>
          <w:szCs w:val="24"/>
        </w:rPr>
        <w:t>1</w:t>
      </w:r>
      <w:r w:rsidRPr="00AE2F8B">
        <w:rPr>
          <w:rFonts w:cstheme="minorHAnsi"/>
          <w:sz w:val="24"/>
          <w:szCs w:val="24"/>
        </w:rPr>
        <w:t xml:space="preserve">ο Γυμνάσιο </w:t>
      </w:r>
      <w:proofErr w:type="spellStart"/>
      <w:r w:rsidRPr="00AE2F8B">
        <w:rPr>
          <w:rFonts w:cstheme="minorHAnsi"/>
          <w:sz w:val="24"/>
          <w:szCs w:val="24"/>
        </w:rPr>
        <w:t>Περαίας</w:t>
      </w:r>
      <w:proofErr w:type="spellEnd"/>
      <w:r w:rsidR="001411CB">
        <w:rPr>
          <w:rFonts w:cstheme="minorHAnsi"/>
          <w:sz w:val="24"/>
          <w:szCs w:val="24"/>
        </w:rPr>
        <w:t xml:space="preserve"> </w:t>
      </w:r>
      <w:r w:rsidRPr="00AE2F8B">
        <w:rPr>
          <w:rStyle w:val="markedcontent"/>
          <w:rFonts w:cstheme="minorHAnsi"/>
          <w:sz w:val="24"/>
          <w:szCs w:val="24"/>
        </w:rPr>
        <w:t>καλεί τα Ταξιδιωτικά Πρακτορεία που πληρούν τις νόμιμες</w:t>
      </w:r>
      <w:r w:rsidR="001411CB">
        <w:rPr>
          <w:rStyle w:val="markedcontent"/>
          <w:rFonts w:cstheme="minorHAnsi"/>
          <w:sz w:val="24"/>
          <w:szCs w:val="24"/>
        </w:rPr>
        <w:t xml:space="preserve"> </w:t>
      </w:r>
      <w:r w:rsidRPr="00AE2F8B">
        <w:rPr>
          <w:rStyle w:val="markedcontent"/>
          <w:rFonts w:cstheme="minorHAnsi"/>
          <w:sz w:val="24"/>
          <w:szCs w:val="24"/>
        </w:rPr>
        <w:t>προϋποθέσεις, να καταθέσουν σφραγισμένες προσφορές στο γραφείο τ</w:t>
      </w:r>
      <w:r w:rsidR="001411CB">
        <w:rPr>
          <w:rStyle w:val="markedcontent"/>
          <w:rFonts w:cstheme="minorHAnsi"/>
          <w:sz w:val="24"/>
          <w:szCs w:val="24"/>
        </w:rPr>
        <w:t>ης</w:t>
      </w:r>
      <w:r w:rsidRPr="00AE2F8B">
        <w:rPr>
          <w:rStyle w:val="markedcontent"/>
          <w:rFonts w:cstheme="minorHAnsi"/>
          <w:sz w:val="24"/>
          <w:szCs w:val="24"/>
        </w:rPr>
        <w:t xml:space="preserve"> Διευθ</w:t>
      </w:r>
      <w:r w:rsidR="001411CB">
        <w:rPr>
          <w:rStyle w:val="markedcontent"/>
          <w:rFonts w:cstheme="minorHAnsi"/>
          <w:sz w:val="24"/>
          <w:szCs w:val="24"/>
        </w:rPr>
        <w:t>ύντριας</w:t>
      </w:r>
      <w:r w:rsidR="00E57EDE">
        <w:rPr>
          <w:rStyle w:val="markedcontent"/>
          <w:rFonts w:cstheme="minorHAnsi"/>
          <w:sz w:val="24"/>
          <w:szCs w:val="24"/>
        </w:rPr>
        <w:t xml:space="preserve"> </w:t>
      </w:r>
      <w:r w:rsidRPr="00AE2F8B">
        <w:rPr>
          <w:rStyle w:val="markedcontent"/>
          <w:rFonts w:cstheme="minorHAnsi"/>
          <w:sz w:val="24"/>
          <w:szCs w:val="24"/>
        </w:rPr>
        <w:t>του Σχολείου</w:t>
      </w:r>
      <w:r w:rsidR="001411CB">
        <w:rPr>
          <w:rStyle w:val="markedcontent"/>
          <w:rFonts w:cstheme="minorHAnsi"/>
          <w:sz w:val="24"/>
          <w:szCs w:val="24"/>
        </w:rPr>
        <w:t xml:space="preserve"> </w:t>
      </w:r>
      <w:r w:rsidRPr="00AE2F8B">
        <w:rPr>
          <w:rStyle w:val="markedcontent"/>
          <w:rFonts w:cstheme="minorHAnsi"/>
          <w:b/>
          <w:sz w:val="24"/>
          <w:szCs w:val="24"/>
        </w:rPr>
        <w:t>μέχρι</w:t>
      </w:r>
      <w:r w:rsidR="005F58E6">
        <w:rPr>
          <w:rStyle w:val="markedcontent"/>
          <w:rFonts w:cstheme="minorHAnsi"/>
          <w:b/>
          <w:sz w:val="24"/>
          <w:szCs w:val="24"/>
        </w:rPr>
        <w:t xml:space="preserve"> τη</w:t>
      </w:r>
      <w:r w:rsidR="00BC261E">
        <w:rPr>
          <w:rStyle w:val="markedcontent"/>
          <w:rFonts w:cstheme="minorHAnsi"/>
          <w:b/>
          <w:sz w:val="24"/>
          <w:szCs w:val="24"/>
        </w:rPr>
        <w:t>ν</w:t>
      </w:r>
      <w:r w:rsidR="005F58E6">
        <w:rPr>
          <w:rStyle w:val="markedcontent"/>
          <w:rFonts w:cstheme="minorHAnsi"/>
          <w:b/>
          <w:sz w:val="24"/>
          <w:szCs w:val="24"/>
        </w:rPr>
        <w:t xml:space="preserve"> Τ</w:t>
      </w:r>
      <w:r w:rsidR="005C6034">
        <w:rPr>
          <w:rStyle w:val="markedcontent"/>
          <w:rFonts w:cstheme="minorHAnsi"/>
          <w:b/>
          <w:sz w:val="24"/>
          <w:szCs w:val="24"/>
        </w:rPr>
        <w:t>ετάρτη 21</w:t>
      </w:r>
      <w:r w:rsidRPr="00AE2F8B">
        <w:rPr>
          <w:rStyle w:val="markedcontent"/>
          <w:rFonts w:cstheme="minorHAnsi"/>
          <w:b/>
          <w:sz w:val="24"/>
          <w:szCs w:val="24"/>
        </w:rPr>
        <w:t xml:space="preserve"> Δεκεμβρίου 2022 και ώρα 11.00</w:t>
      </w:r>
      <w:r w:rsidRPr="00AE2F8B">
        <w:rPr>
          <w:rStyle w:val="markedcontent"/>
          <w:rFonts w:cstheme="minorHAnsi"/>
          <w:sz w:val="24"/>
          <w:szCs w:val="24"/>
        </w:rPr>
        <w:t xml:space="preserve"> για την εκπαιδευτική επίσκεψη-μετακίνηση μαθητών/τριών της Γ΄ Γυμνασίου και εκπαιδε</w:t>
      </w:r>
      <w:r w:rsidR="005F58E6">
        <w:rPr>
          <w:rStyle w:val="markedcontent"/>
          <w:rFonts w:cstheme="minorHAnsi"/>
          <w:sz w:val="24"/>
          <w:szCs w:val="24"/>
        </w:rPr>
        <w:t>υτικών στην Ιταλία</w:t>
      </w:r>
      <w:r w:rsidR="001411CB">
        <w:rPr>
          <w:rStyle w:val="markedcontent"/>
          <w:rFonts w:cstheme="minorHAnsi"/>
          <w:sz w:val="24"/>
          <w:szCs w:val="24"/>
        </w:rPr>
        <w:t xml:space="preserve"> </w:t>
      </w:r>
      <w:r w:rsidRPr="00AE2F8B">
        <w:rPr>
          <w:rFonts w:cstheme="minorHAnsi"/>
          <w:sz w:val="24"/>
          <w:szCs w:val="24"/>
        </w:rPr>
        <w:t xml:space="preserve">σύμφωνα με τα </w:t>
      </w:r>
      <w:r w:rsidRPr="00AE2F8B">
        <w:rPr>
          <w:rFonts w:cstheme="minorHAnsi"/>
          <w:b/>
          <w:bCs/>
          <w:sz w:val="24"/>
          <w:szCs w:val="24"/>
        </w:rPr>
        <w:t xml:space="preserve">άρθρο </w:t>
      </w:r>
      <w:r w:rsidR="00E57EDE">
        <w:rPr>
          <w:rFonts w:cstheme="minorHAnsi"/>
          <w:b/>
          <w:bCs/>
          <w:sz w:val="24"/>
          <w:szCs w:val="24"/>
        </w:rPr>
        <w:t>5</w:t>
      </w:r>
      <w:r w:rsidR="001411CB">
        <w:rPr>
          <w:rFonts w:cstheme="minorHAnsi"/>
          <w:b/>
          <w:bCs/>
          <w:sz w:val="24"/>
          <w:szCs w:val="24"/>
        </w:rPr>
        <w:t xml:space="preserve"> </w:t>
      </w:r>
      <w:r w:rsidRPr="00AE2F8B">
        <w:rPr>
          <w:rFonts w:cstheme="minorHAnsi"/>
          <w:sz w:val="24"/>
          <w:szCs w:val="24"/>
        </w:rPr>
        <w:t>της 20883/ΓΔ4/12-02-2020, ΦΕΚ 456/τ.Β/13-02-2020</w:t>
      </w:r>
      <w:r w:rsidR="005F58E6">
        <w:rPr>
          <w:rFonts w:cstheme="minorHAnsi"/>
          <w:sz w:val="24"/>
          <w:szCs w:val="24"/>
        </w:rPr>
        <w:t xml:space="preserve"> με θέμα «Εκδρομές-</w:t>
      </w:r>
      <w:r w:rsidRPr="00AE2F8B">
        <w:rPr>
          <w:rFonts w:cstheme="minorHAnsi"/>
          <w:sz w:val="24"/>
          <w:szCs w:val="24"/>
        </w:rPr>
        <w:t xml:space="preserve"> μετακινήσεις μαθητών Δημόσιων και Ιδιωτικών σχολείων Δευτεροβάθμιας εκπαίδευσης εντός και εκτός της χώρας».</w:t>
      </w:r>
    </w:p>
    <w:p w:rsidR="00A00750" w:rsidRPr="00AE2F8B" w:rsidRDefault="00A00750" w:rsidP="00AE2F8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E2F8B">
        <w:rPr>
          <w:rFonts w:cstheme="minorHAnsi"/>
          <w:sz w:val="24"/>
          <w:szCs w:val="24"/>
        </w:rPr>
        <w:t xml:space="preserve">      Αντικείμενο του διαγωνισμού είναι η ανάδειξη της καλύτερης οικονομικά και ποιοτικά π</w:t>
      </w:r>
      <w:r w:rsidR="00C1743A">
        <w:rPr>
          <w:rFonts w:cstheme="minorHAnsi"/>
          <w:sz w:val="24"/>
          <w:szCs w:val="24"/>
        </w:rPr>
        <w:t>ροσφοράς ταξιδιωτικού γραφείου.</w:t>
      </w:r>
      <w:r w:rsidRPr="00AE2F8B">
        <w:rPr>
          <w:rFonts w:cstheme="minorHAnsi"/>
          <w:sz w:val="24"/>
          <w:szCs w:val="24"/>
        </w:rPr>
        <w:t xml:space="preserve"> Η αξιολόγηση των προσφορών θα πραγματοποιηθεί </w:t>
      </w:r>
      <w:r w:rsidRPr="00AE2F8B">
        <w:rPr>
          <w:rFonts w:cstheme="minorHAnsi"/>
          <w:b/>
          <w:sz w:val="24"/>
          <w:szCs w:val="24"/>
        </w:rPr>
        <w:t xml:space="preserve">την ίδια μέρα και ώρα 12:00 </w:t>
      </w:r>
      <w:r w:rsidRPr="00AE2F8B">
        <w:rPr>
          <w:rFonts w:cstheme="minorHAnsi"/>
          <w:sz w:val="24"/>
          <w:szCs w:val="24"/>
        </w:rPr>
        <w:t>στο γραφείο</w:t>
      </w:r>
      <w:r w:rsidR="001411CB">
        <w:rPr>
          <w:rFonts w:cstheme="minorHAnsi"/>
          <w:sz w:val="24"/>
          <w:szCs w:val="24"/>
        </w:rPr>
        <w:t xml:space="preserve"> </w:t>
      </w:r>
      <w:r w:rsidR="001411CB" w:rsidRPr="001411CB">
        <w:rPr>
          <w:rStyle w:val="markedcontent"/>
          <w:rFonts w:cstheme="minorHAnsi"/>
          <w:sz w:val="24"/>
          <w:szCs w:val="24"/>
        </w:rPr>
        <w:t xml:space="preserve"> </w:t>
      </w:r>
      <w:r w:rsidR="001411CB" w:rsidRPr="00AE2F8B">
        <w:rPr>
          <w:rStyle w:val="markedcontent"/>
          <w:rFonts w:cstheme="minorHAnsi"/>
          <w:sz w:val="24"/>
          <w:szCs w:val="24"/>
        </w:rPr>
        <w:t>τ</w:t>
      </w:r>
      <w:r w:rsidR="001411CB">
        <w:rPr>
          <w:rStyle w:val="markedcontent"/>
          <w:rFonts w:cstheme="minorHAnsi"/>
          <w:sz w:val="24"/>
          <w:szCs w:val="24"/>
        </w:rPr>
        <w:t>ης</w:t>
      </w:r>
      <w:r w:rsidR="001411CB" w:rsidRPr="00AE2F8B">
        <w:rPr>
          <w:rStyle w:val="markedcontent"/>
          <w:rFonts w:cstheme="minorHAnsi"/>
          <w:sz w:val="24"/>
          <w:szCs w:val="24"/>
        </w:rPr>
        <w:t xml:space="preserve"> Διευθ</w:t>
      </w:r>
      <w:r w:rsidR="001411CB">
        <w:rPr>
          <w:rStyle w:val="markedcontent"/>
          <w:rFonts w:cstheme="minorHAnsi"/>
          <w:sz w:val="24"/>
          <w:szCs w:val="24"/>
        </w:rPr>
        <w:t>ύντριας.</w:t>
      </w:r>
    </w:p>
    <w:p w:rsidR="00A00750" w:rsidRDefault="00A00750" w:rsidP="00AE2F8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E2F8B">
        <w:rPr>
          <w:rFonts w:cstheme="minorHAnsi"/>
          <w:sz w:val="24"/>
          <w:szCs w:val="24"/>
        </w:rPr>
        <w:t>Τα ενδιαφερόμενα ταξιδιωτικά γραφεία πρέπει να λάβουν υπόψη τους ακόλουθους όρους</w:t>
      </w:r>
      <w:r w:rsidRPr="00AE2F8B">
        <w:rPr>
          <w:rFonts w:cstheme="minorHAnsi"/>
          <w:b/>
          <w:sz w:val="24"/>
          <w:szCs w:val="24"/>
        </w:rPr>
        <w:t>:</w:t>
      </w:r>
    </w:p>
    <w:p w:rsidR="00447364" w:rsidRPr="00AE2F8B" w:rsidRDefault="00447364" w:rsidP="00AE2F8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W w:w="10184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881"/>
        <w:gridCol w:w="8303"/>
      </w:tblGrid>
      <w:tr w:rsidR="00A00750" w:rsidRPr="00AE2F8B" w:rsidTr="00447364">
        <w:tc>
          <w:tcPr>
            <w:tcW w:w="1881" w:type="dxa"/>
          </w:tcPr>
          <w:p w:rsidR="00A00750" w:rsidRPr="00AE2F8B" w:rsidRDefault="00A00750" w:rsidP="00447364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E2F8B">
              <w:rPr>
                <w:rFonts w:cstheme="minorHAnsi"/>
                <w:b/>
                <w:sz w:val="24"/>
                <w:szCs w:val="24"/>
              </w:rPr>
              <w:t>Προορισμός :</w:t>
            </w:r>
          </w:p>
        </w:tc>
        <w:tc>
          <w:tcPr>
            <w:tcW w:w="8303" w:type="dxa"/>
          </w:tcPr>
          <w:p w:rsidR="00A00750" w:rsidRPr="00AE2F8B" w:rsidRDefault="005F58E6" w:rsidP="0042511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Βερόνα Ιταλίας</w:t>
            </w:r>
            <w:r w:rsidR="0042511C">
              <w:rPr>
                <w:rFonts w:cstheme="minorHAnsi"/>
                <w:sz w:val="24"/>
                <w:szCs w:val="24"/>
              </w:rPr>
              <w:t>, χώρος διοργάνωσης του Συνεδρίου και πλησίον περιοχές</w:t>
            </w:r>
            <w:r w:rsidR="00E57ED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00750" w:rsidRPr="00AE2F8B" w:rsidTr="00447364">
        <w:trPr>
          <w:trHeight w:val="567"/>
        </w:trPr>
        <w:tc>
          <w:tcPr>
            <w:tcW w:w="1881" w:type="dxa"/>
          </w:tcPr>
          <w:p w:rsidR="00A00750" w:rsidRPr="00AE2F8B" w:rsidRDefault="00A00750" w:rsidP="00447364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E2F8B">
              <w:rPr>
                <w:rFonts w:cstheme="minorHAnsi"/>
                <w:b/>
                <w:sz w:val="24"/>
                <w:szCs w:val="24"/>
              </w:rPr>
              <w:t>Χρονική περίοδος :</w:t>
            </w:r>
          </w:p>
        </w:tc>
        <w:tc>
          <w:tcPr>
            <w:tcW w:w="8303" w:type="dxa"/>
          </w:tcPr>
          <w:p w:rsidR="00A00750" w:rsidRPr="005F58E6" w:rsidRDefault="005F58E6" w:rsidP="0042511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έως και 5</w:t>
            </w:r>
            <w:r w:rsidR="001411C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Μαρτίου</w:t>
            </w:r>
            <w:r w:rsidR="0042511C">
              <w:rPr>
                <w:rFonts w:cstheme="minorHAnsi"/>
                <w:sz w:val="24"/>
                <w:szCs w:val="24"/>
              </w:rPr>
              <w:t xml:space="preserve"> 2023, περίοδος διοργάνωσης συνεδρίου</w:t>
            </w:r>
            <w:r w:rsidR="00A00750" w:rsidRPr="005F58E6">
              <w:rPr>
                <w:rFonts w:cstheme="minorHAnsi"/>
                <w:sz w:val="24"/>
                <w:szCs w:val="24"/>
              </w:rPr>
              <w:t xml:space="preserve"> (λαμβάνοντας υπόψη και τις διαθέσιμες πτήσεις των αεροπορικών εταιριών</w:t>
            </w:r>
            <w:r w:rsidR="0042511C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δύναται </w:t>
            </w:r>
            <w:r w:rsidR="00FD571E">
              <w:rPr>
                <w:rFonts w:cstheme="minorHAnsi"/>
                <w:sz w:val="24"/>
                <w:szCs w:val="24"/>
              </w:rPr>
              <w:t xml:space="preserve">η ημερομηνία </w:t>
            </w:r>
            <w:r>
              <w:rPr>
                <w:rFonts w:cstheme="minorHAnsi"/>
                <w:sz w:val="24"/>
                <w:szCs w:val="24"/>
              </w:rPr>
              <w:t>συν πλην 1-2 ημέρες</w:t>
            </w:r>
            <w:r w:rsidR="00A00750" w:rsidRPr="005F58E6">
              <w:rPr>
                <w:rFonts w:cstheme="minorHAnsi"/>
                <w:sz w:val="24"/>
                <w:szCs w:val="24"/>
              </w:rPr>
              <w:t>)</w:t>
            </w:r>
            <w:r w:rsidR="0042706D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00750" w:rsidRPr="00AE2F8B" w:rsidTr="00447364">
        <w:tc>
          <w:tcPr>
            <w:tcW w:w="1881" w:type="dxa"/>
          </w:tcPr>
          <w:p w:rsidR="00A00750" w:rsidRPr="00447364" w:rsidRDefault="00A00750" w:rsidP="0044736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47364">
              <w:rPr>
                <w:rFonts w:cstheme="minorHAnsi"/>
                <w:b/>
                <w:sz w:val="24"/>
                <w:szCs w:val="24"/>
              </w:rPr>
              <w:t>Διάρκεια:</w:t>
            </w:r>
          </w:p>
        </w:tc>
        <w:tc>
          <w:tcPr>
            <w:tcW w:w="8303" w:type="dxa"/>
          </w:tcPr>
          <w:p w:rsidR="00A00750" w:rsidRPr="006E346A" w:rsidRDefault="006E346A" w:rsidP="00FD571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1411C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ημέρες ή 4 ημέρες εάν είναι σημαντικά οικονομικότερη η εκδρομή</w:t>
            </w:r>
            <w:r w:rsidR="0042706D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00750" w:rsidRPr="00AE2F8B" w:rsidTr="00447364">
        <w:tc>
          <w:tcPr>
            <w:tcW w:w="1881" w:type="dxa"/>
          </w:tcPr>
          <w:p w:rsidR="00A00750" w:rsidRPr="00AE2F8B" w:rsidRDefault="00A00750" w:rsidP="00447364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E2F8B">
              <w:rPr>
                <w:rFonts w:cstheme="minorHAnsi"/>
                <w:b/>
                <w:sz w:val="24"/>
                <w:szCs w:val="24"/>
              </w:rPr>
              <w:t>Μεταφορικά μέσα :</w:t>
            </w:r>
          </w:p>
        </w:tc>
        <w:tc>
          <w:tcPr>
            <w:tcW w:w="8303" w:type="dxa"/>
          </w:tcPr>
          <w:p w:rsidR="00A00750" w:rsidRPr="00AE2F8B" w:rsidRDefault="00A00750" w:rsidP="00F45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E2F8B">
              <w:rPr>
                <w:rFonts w:cstheme="minorHAnsi"/>
                <w:sz w:val="24"/>
                <w:szCs w:val="24"/>
              </w:rPr>
              <w:t xml:space="preserve">Αεροπορικώς -απευθείας και όχι νυχτερινή πτήση. </w:t>
            </w:r>
            <w:r w:rsidRPr="00AE2F8B">
              <w:rPr>
                <w:rFonts w:cstheme="minorHAnsi"/>
                <w:color w:val="000000"/>
                <w:sz w:val="24"/>
                <w:szCs w:val="24"/>
              </w:rPr>
              <w:t>Οι μαθητές θα πρέπει να βρίσκονται όλοι στην ίδια πτήση μαζί με τους συνοδούς.</w:t>
            </w:r>
            <w:r w:rsidRPr="00AE2F8B">
              <w:rPr>
                <w:rFonts w:cstheme="minorHAnsi"/>
                <w:sz w:val="24"/>
                <w:szCs w:val="24"/>
              </w:rPr>
              <w:t xml:space="preserve"> Θα πρέπει να αναφέρεται η αεροπορική </w:t>
            </w:r>
            <w:r w:rsidR="00F453A3">
              <w:rPr>
                <w:rFonts w:cstheme="minorHAnsi"/>
                <w:sz w:val="24"/>
                <w:szCs w:val="24"/>
              </w:rPr>
              <w:t xml:space="preserve">εταιρεία και ο αριθμός πτήσης. </w:t>
            </w:r>
            <w:r w:rsidRPr="00AE2F8B">
              <w:rPr>
                <w:rFonts w:cstheme="minorHAnsi"/>
                <w:sz w:val="24"/>
                <w:szCs w:val="24"/>
              </w:rPr>
              <w:t>Λεωφορείο για τις εσωτερικές μετακινήσεις</w:t>
            </w:r>
            <w:r w:rsidR="00F453A3">
              <w:rPr>
                <w:rFonts w:cstheme="minorHAnsi"/>
                <w:sz w:val="24"/>
                <w:szCs w:val="24"/>
              </w:rPr>
              <w:t>.</w:t>
            </w:r>
            <w:r w:rsidR="00F453A3">
              <w:rPr>
                <w:rFonts w:cstheme="minorHAnsi"/>
                <w:color w:val="000000"/>
                <w:sz w:val="24"/>
                <w:szCs w:val="24"/>
              </w:rPr>
              <w:t>Τ</w:t>
            </w:r>
            <w:r w:rsidR="00FD571E">
              <w:rPr>
                <w:rFonts w:cstheme="minorHAnsi"/>
                <w:color w:val="000000"/>
                <w:sz w:val="24"/>
                <w:szCs w:val="24"/>
              </w:rPr>
              <w:t>ο λεωφορείο θα πρέπει</w:t>
            </w:r>
            <w:r w:rsidRPr="00AE2F8B">
              <w:rPr>
                <w:rFonts w:cstheme="minorHAnsi"/>
                <w:color w:val="000000"/>
                <w:sz w:val="24"/>
                <w:szCs w:val="24"/>
              </w:rPr>
              <w:t xml:space="preserve"> να πληροί όλες τις απαραίτητες προδια</w:t>
            </w:r>
            <w:r w:rsidR="0042706D">
              <w:rPr>
                <w:rFonts w:cstheme="minorHAnsi"/>
                <w:color w:val="000000"/>
                <w:sz w:val="24"/>
                <w:szCs w:val="24"/>
              </w:rPr>
              <w:t>γραφές της ισχύουσας νομοθεσίας</w:t>
            </w:r>
            <w:r w:rsidRPr="00AE2F8B">
              <w:rPr>
                <w:rFonts w:cstheme="minorHAnsi"/>
                <w:color w:val="000000"/>
                <w:sz w:val="24"/>
                <w:szCs w:val="24"/>
              </w:rPr>
              <w:t>.Το ταξιδιωτικό γραφείο θα φροντίσει να αναρτη</w:t>
            </w:r>
            <w:r w:rsidR="00FD571E">
              <w:rPr>
                <w:rFonts w:cstheme="minorHAnsi"/>
                <w:color w:val="000000"/>
                <w:sz w:val="24"/>
                <w:szCs w:val="24"/>
              </w:rPr>
              <w:t xml:space="preserve">θεί σε εμφανή σημεία </w:t>
            </w:r>
            <w:r w:rsidRPr="00AE2F8B">
              <w:rPr>
                <w:rFonts w:cstheme="minorHAnsi"/>
                <w:color w:val="000000"/>
                <w:sz w:val="24"/>
                <w:szCs w:val="24"/>
              </w:rPr>
              <w:t xml:space="preserve">του οχήματος ευανάγνωστη πινακίδα </w:t>
            </w:r>
            <w:r w:rsidR="00FD571E">
              <w:rPr>
                <w:rFonts w:cstheme="minorHAnsi"/>
                <w:color w:val="000000"/>
                <w:sz w:val="24"/>
                <w:szCs w:val="24"/>
              </w:rPr>
              <w:t>με την ένδειξη "Σχολική Εκδρομή</w:t>
            </w:r>
            <w:r w:rsidRPr="00AE2F8B">
              <w:rPr>
                <w:rFonts w:cstheme="minorHAnsi"/>
                <w:color w:val="000000"/>
                <w:sz w:val="24"/>
                <w:szCs w:val="24"/>
              </w:rPr>
              <w:t>- όνομα σχολείου".</w:t>
            </w:r>
          </w:p>
        </w:tc>
      </w:tr>
      <w:tr w:rsidR="00A00750" w:rsidRPr="00AE2F8B" w:rsidTr="006E19C5">
        <w:tc>
          <w:tcPr>
            <w:tcW w:w="1881" w:type="dxa"/>
          </w:tcPr>
          <w:p w:rsidR="00A00750" w:rsidRPr="00AE2F8B" w:rsidRDefault="00A00750" w:rsidP="00447364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E2F8B">
              <w:rPr>
                <w:rFonts w:cstheme="minorHAnsi"/>
                <w:b/>
                <w:sz w:val="24"/>
                <w:szCs w:val="24"/>
              </w:rPr>
              <w:lastRenderedPageBreak/>
              <w:t>Προβλεπόμενος αριθμός μαθητών:</w:t>
            </w:r>
          </w:p>
        </w:tc>
        <w:tc>
          <w:tcPr>
            <w:tcW w:w="8303" w:type="dxa"/>
            <w:vAlign w:val="center"/>
          </w:tcPr>
          <w:p w:rsidR="00A00750" w:rsidRPr="00AE2F8B" w:rsidRDefault="009E216A" w:rsidP="009E216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  <w:r w:rsidR="00036423">
              <w:rPr>
                <w:rFonts w:cstheme="minorHAnsi"/>
                <w:sz w:val="24"/>
                <w:szCs w:val="24"/>
              </w:rPr>
              <w:t xml:space="preserve"> (</w:t>
            </w:r>
            <w:r w:rsidR="0042706D" w:rsidRPr="00036423">
              <w:rPr>
                <w:rFonts w:cstheme="minorHAnsi"/>
                <w:sz w:val="24"/>
                <w:szCs w:val="24"/>
              </w:rPr>
              <w:t>23</w:t>
            </w:r>
            <w:r w:rsidR="00036423">
              <w:rPr>
                <w:rFonts w:cstheme="minorHAnsi"/>
                <w:sz w:val="24"/>
                <w:szCs w:val="24"/>
              </w:rPr>
              <w:t xml:space="preserve"> από το </w:t>
            </w:r>
            <w:r w:rsidR="00C96254">
              <w:rPr>
                <w:rFonts w:cstheme="minorHAnsi"/>
                <w:sz w:val="24"/>
                <w:szCs w:val="24"/>
              </w:rPr>
              <w:t>1</w:t>
            </w:r>
            <w:r w:rsidR="0042706D" w:rsidRPr="00036423">
              <w:rPr>
                <w:rFonts w:cstheme="minorHAnsi"/>
                <w:sz w:val="24"/>
                <w:szCs w:val="24"/>
                <w:vertAlign w:val="superscript"/>
              </w:rPr>
              <w:t>ο</w:t>
            </w:r>
            <w:r w:rsidR="0042706D" w:rsidRPr="00036423">
              <w:rPr>
                <w:rFonts w:cstheme="minorHAnsi"/>
                <w:sz w:val="24"/>
                <w:szCs w:val="24"/>
              </w:rPr>
              <w:t xml:space="preserve"> Γυμν</w:t>
            </w:r>
            <w:r w:rsidR="00036423">
              <w:rPr>
                <w:rFonts w:cstheme="minorHAnsi"/>
                <w:sz w:val="24"/>
                <w:szCs w:val="24"/>
              </w:rPr>
              <w:t>άσιο</w:t>
            </w:r>
            <w:r w:rsidR="00077E3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2706D" w:rsidRPr="00036423">
              <w:rPr>
                <w:rFonts w:cstheme="minorHAnsi"/>
                <w:sz w:val="24"/>
                <w:szCs w:val="24"/>
              </w:rPr>
              <w:t>Περαίας</w:t>
            </w:r>
            <w:proofErr w:type="spellEnd"/>
            <w:r w:rsidR="0042706D" w:rsidRPr="00036423">
              <w:rPr>
                <w:rFonts w:cstheme="minorHAnsi"/>
                <w:sz w:val="24"/>
                <w:szCs w:val="24"/>
              </w:rPr>
              <w:t xml:space="preserve">, </w:t>
            </w:r>
            <w:r w:rsidR="00A00750" w:rsidRPr="00036423">
              <w:rPr>
                <w:rFonts w:cstheme="minorHAnsi"/>
                <w:sz w:val="24"/>
                <w:szCs w:val="24"/>
              </w:rPr>
              <w:t>2</w:t>
            </w:r>
            <w:r w:rsidR="007B0C1C" w:rsidRPr="003A3C66">
              <w:rPr>
                <w:rFonts w:cstheme="minorHAnsi"/>
                <w:sz w:val="24"/>
                <w:szCs w:val="24"/>
              </w:rPr>
              <w:t xml:space="preserve">3 </w:t>
            </w:r>
            <w:r w:rsidR="00036423">
              <w:rPr>
                <w:rFonts w:cstheme="minorHAnsi"/>
                <w:sz w:val="24"/>
                <w:szCs w:val="24"/>
              </w:rPr>
              <w:t xml:space="preserve">από το </w:t>
            </w:r>
            <w:r w:rsidR="00C96254">
              <w:rPr>
                <w:rFonts w:cstheme="minorHAnsi"/>
                <w:sz w:val="24"/>
                <w:szCs w:val="24"/>
              </w:rPr>
              <w:t>2</w:t>
            </w:r>
            <w:r w:rsidR="007B0C1C" w:rsidRPr="003A3C66">
              <w:rPr>
                <w:rFonts w:cstheme="minorHAnsi"/>
                <w:sz w:val="24"/>
                <w:szCs w:val="24"/>
                <w:vertAlign w:val="superscript"/>
              </w:rPr>
              <w:t>ο</w:t>
            </w:r>
            <w:r w:rsidR="007B0C1C" w:rsidRPr="003A3C66">
              <w:rPr>
                <w:rFonts w:cstheme="minorHAnsi"/>
                <w:sz w:val="24"/>
                <w:szCs w:val="24"/>
              </w:rPr>
              <w:t xml:space="preserve"> Γυμν</w:t>
            </w:r>
            <w:r w:rsidR="00036423">
              <w:rPr>
                <w:rFonts w:cstheme="minorHAnsi"/>
                <w:sz w:val="24"/>
                <w:szCs w:val="24"/>
              </w:rPr>
              <w:t>άσιο</w:t>
            </w:r>
            <w:r w:rsidR="00077E3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B0C1C" w:rsidRPr="003A3C66">
              <w:rPr>
                <w:rFonts w:cstheme="minorHAnsi"/>
                <w:sz w:val="24"/>
                <w:szCs w:val="24"/>
              </w:rPr>
              <w:t>Περαίας</w:t>
            </w:r>
            <w:proofErr w:type="spellEnd"/>
            <w:r w:rsidR="007B0C1C" w:rsidRPr="003A3C6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12</w:t>
            </w:r>
            <w:r w:rsidR="00036423">
              <w:rPr>
                <w:rFonts w:cstheme="minorHAnsi"/>
                <w:sz w:val="24"/>
                <w:szCs w:val="24"/>
              </w:rPr>
              <w:t xml:space="preserve"> από το</w:t>
            </w:r>
            <w:r w:rsidR="007B0C1C" w:rsidRPr="00036423">
              <w:rPr>
                <w:rFonts w:cstheme="minorHAnsi"/>
                <w:sz w:val="24"/>
                <w:szCs w:val="24"/>
              </w:rPr>
              <w:t xml:space="preserve"> Γυμν</w:t>
            </w:r>
            <w:r w:rsidR="00036423">
              <w:rPr>
                <w:rFonts w:cstheme="minorHAnsi"/>
                <w:sz w:val="24"/>
                <w:szCs w:val="24"/>
              </w:rPr>
              <w:t>άσιο</w:t>
            </w:r>
            <w:r w:rsidR="00077E30">
              <w:rPr>
                <w:rFonts w:cstheme="minorHAnsi"/>
                <w:sz w:val="24"/>
                <w:szCs w:val="24"/>
              </w:rPr>
              <w:t xml:space="preserve"> Νέων Επιβατών</w:t>
            </w:r>
            <w:r w:rsidR="007B0C1C" w:rsidRPr="00036423">
              <w:rPr>
                <w:rFonts w:cstheme="minorHAnsi"/>
                <w:sz w:val="24"/>
                <w:szCs w:val="24"/>
              </w:rPr>
              <w:t xml:space="preserve">, </w:t>
            </w:r>
            <w:r w:rsidR="007B0C1C" w:rsidRPr="00C96254">
              <w:rPr>
                <w:rFonts w:cstheme="minorHAnsi"/>
                <w:sz w:val="24"/>
                <w:szCs w:val="24"/>
              </w:rPr>
              <w:t xml:space="preserve">12 </w:t>
            </w:r>
            <w:r w:rsidR="00036423" w:rsidRPr="00C96254">
              <w:rPr>
                <w:rFonts w:cstheme="minorHAnsi"/>
                <w:sz w:val="24"/>
                <w:szCs w:val="24"/>
              </w:rPr>
              <w:t xml:space="preserve">από το </w:t>
            </w:r>
            <w:r w:rsidR="007B0C1C" w:rsidRPr="00C96254">
              <w:rPr>
                <w:rFonts w:cstheme="minorHAnsi"/>
                <w:sz w:val="24"/>
                <w:szCs w:val="24"/>
              </w:rPr>
              <w:t>1</w:t>
            </w:r>
            <w:r w:rsidR="007B0C1C" w:rsidRPr="00C96254">
              <w:rPr>
                <w:rFonts w:cstheme="minorHAnsi"/>
                <w:sz w:val="24"/>
                <w:szCs w:val="24"/>
                <w:vertAlign w:val="superscript"/>
              </w:rPr>
              <w:t>ο</w:t>
            </w:r>
            <w:r w:rsidR="007B0C1C" w:rsidRPr="00C96254">
              <w:rPr>
                <w:rFonts w:cstheme="minorHAnsi"/>
                <w:sz w:val="24"/>
                <w:szCs w:val="24"/>
              </w:rPr>
              <w:t>Γυμν</w:t>
            </w:r>
            <w:r w:rsidR="00036423" w:rsidRPr="00C96254">
              <w:rPr>
                <w:rFonts w:cstheme="minorHAnsi"/>
                <w:sz w:val="24"/>
                <w:szCs w:val="24"/>
              </w:rPr>
              <w:t>άσιο</w:t>
            </w:r>
            <w:r w:rsidR="007B0C1C" w:rsidRPr="00C962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B0C1C" w:rsidRPr="00C96254">
              <w:rPr>
                <w:rFonts w:cstheme="minorHAnsi"/>
                <w:sz w:val="24"/>
                <w:szCs w:val="24"/>
              </w:rPr>
              <w:t>Μίκρας</w:t>
            </w:r>
            <w:proofErr w:type="spellEnd"/>
            <w:r w:rsidR="007B0C1C" w:rsidRPr="00C96254">
              <w:rPr>
                <w:rFonts w:cstheme="minorHAnsi"/>
                <w:sz w:val="24"/>
                <w:szCs w:val="24"/>
              </w:rPr>
              <w:t>)</w:t>
            </w:r>
            <w:r w:rsidR="00036423" w:rsidRPr="00C96254">
              <w:rPr>
                <w:rFonts w:cstheme="minorHAnsi"/>
                <w:sz w:val="24"/>
                <w:szCs w:val="24"/>
              </w:rPr>
              <w:t>.</w:t>
            </w:r>
            <w:r w:rsidR="00C9625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00750" w:rsidRPr="00AE2F8B" w:rsidTr="00447364">
        <w:tc>
          <w:tcPr>
            <w:tcW w:w="1881" w:type="dxa"/>
          </w:tcPr>
          <w:p w:rsidR="00A00750" w:rsidRPr="00AE2F8B" w:rsidRDefault="00A00750" w:rsidP="00447364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E2F8B">
              <w:rPr>
                <w:rFonts w:cstheme="minorHAnsi"/>
                <w:b/>
                <w:sz w:val="24"/>
                <w:szCs w:val="24"/>
              </w:rPr>
              <w:t>Συνοδοί :</w:t>
            </w:r>
          </w:p>
        </w:tc>
        <w:tc>
          <w:tcPr>
            <w:tcW w:w="8303" w:type="dxa"/>
          </w:tcPr>
          <w:p w:rsidR="00A00750" w:rsidRPr="00AE2F8B" w:rsidRDefault="009E216A" w:rsidP="0003642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C96254">
              <w:rPr>
                <w:rFonts w:cstheme="minorHAnsi"/>
                <w:sz w:val="24"/>
                <w:szCs w:val="24"/>
              </w:rPr>
              <w:t xml:space="preserve"> </w:t>
            </w:r>
            <w:r w:rsidR="00A00750" w:rsidRPr="00036423">
              <w:rPr>
                <w:rFonts w:cstheme="minorHAnsi"/>
                <w:sz w:val="24"/>
                <w:szCs w:val="24"/>
              </w:rPr>
              <w:t>συνοδοί εκπαιδευτικοί</w:t>
            </w:r>
            <w:r w:rsidR="00A5734B" w:rsidRPr="00036423">
              <w:rPr>
                <w:rFonts w:cstheme="minorHAnsi"/>
                <w:sz w:val="24"/>
                <w:szCs w:val="24"/>
              </w:rPr>
              <w:t xml:space="preserve"> (</w:t>
            </w:r>
            <w:r w:rsidR="00036423" w:rsidRPr="00036423">
              <w:rPr>
                <w:rFonts w:cstheme="minorHAnsi"/>
                <w:sz w:val="24"/>
                <w:szCs w:val="24"/>
              </w:rPr>
              <w:t xml:space="preserve">3 από το 2ο </w:t>
            </w:r>
            <w:proofErr w:type="spellStart"/>
            <w:r w:rsidR="00036423" w:rsidRPr="00036423">
              <w:rPr>
                <w:rFonts w:cstheme="minorHAnsi"/>
                <w:sz w:val="24"/>
                <w:szCs w:val="24"/>
              </w:rPr>
              <w:t>Γυμν</w:t>
            </w:r>
            <w:r w:rsidR="00036423">
              <w:rPr>
                <w:rFonts w:cstheme="minorHAnsi"/>
                <w:sz w:val="24"/>
                <w:szCs w:val="24"/>
              </w:rPr>
              <w:t>άσιο</w:t>
            </w:r>
            <w:r w:rsidR="00036423" w:rsidRPr="00036423">
              <w:rPr>
                <w:rFonts w:cstheme="minorHAnsi"/>
                <w:sz w:val="24"/>
                <w:szCs w:val="24"/>
              </w:rPr>
              <w:t>Περαίας</w:t>
            </w:r>
            <w:proofErr w:type="spellEnd"/>
            <w:r w:rsidR="00036423" w:rsidRPr="00036423">
              <w:rPr>
                <w:rFonts w:cstheme="minorHAnsi"/>
                <w:sz w:val="24"/>
                <w:szCs w:val="24"/>
              </w:rPr>
              <w:t xml:space="preserve">, </w:t>
            </w:r>
            <w:r w:rsidR="00417EBC" w:rsidRPr="00036423">
              <w:rPr>
                <w:rFonts w:cstheme="minorHAnsi"/>
                <w:sz w:val="24"/>
                <w:szCs w:val="24"/>
              </w:rPr>
              <w:t xml:space="preserve">3 </w:t>
            </w:r>
            <w:r w:rsidR="00A5734B" w:rsidRPr="00036423">
              <w:rPr>
                <w:rFonts w:cstheme="minorHAnsi"/>
                <w:sz w:val="24"/>
                <w:szCs w:val="24"/>
              </w:rPr>
              <w:t xml:space="preserve">από το </w:t>
            </w:r>
            <w:r w:rsidR="00417EBC" w:rsidRPr="00036423">
              <w:rPr>
                <w:rFonts w:cstheme="minorHAnsi"/>
                <w:sz w:val="24"/>
                <w:szCs w:val="24"/>
              </w:rPr>
              <w:t xml:space="preserve">1ο </w:t>
            </w:r>
            <w:proofErr w:type="spellStart"/>
            <w:r w:rsidR="00417EBC" w:rsidRPr="00036423">
              <w:rPr>
                <w:rFonts w:cstheme="minorHAnsi"/>
                <w:sz w:val="24"/>
                <w:szCs w:val="24"/>
              </w:rPr>
              <w:t>Γυμν</w:t>
            </w:r>
            <w:r w:rsidR="00036423">
              <w:rPr>
                <w:rFonts w:cstheme="minorHAnsi"/>
                <w:sz w:val="24"/>
                <w:szCs w:val="24"/>
              </w:rPr>
              <w:t>άσιο</w:t>
            </w:r>
            <w:r w:rsidR="00417EBC" w:rsidRPr="00036423">
              <w:rPr>
                <w:rFonts w:cstheme="minorHAnsi"/>
                <w:sz w:val="24"/>
                <w:szCs w:val="24"/>
              </w:rPr>
              <w:t>Περαίας</w:t>
            </w:r>
            <w:proofErr w:type="spellEnd"/>
            <w:r w:rsidR="00417EBC" w:rsidRPr="00036423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 2</w:t>
            </w:r>
            <w:r w:rsidR="00036423" w:rsidRPr="00036423">
              <w:rPr>
                <w:rFonts w:cstheme="minorHAnsi"/>
                <w:sz w:val="24"/>
                <w:szCs w:val="24"/>
              </w:rPr>
              <w:t xml:space="preserve"> από το Γυμν</w:t>
            </w:r>
            <w:r w:rsidR="00036423">
              <w:rPr>
                <w:rFonts w:cstheme="minorHAnsi"/>
                <w:sz w:val="24"/>
                <w:szCs w:val="24"/>
              </w:rPr>
              <w:t>άσιο</w:t>
            </w:r>
            <w:r w:rsidR="00036423" w:rsidRPr="00036423">
              <w:rPr>
                <w:rFonts w:cstheme="minorHAnsi"/>
                <w:sz w:val="24"/>
                <w:szCs w:val="24"/>
              </w:rPr>
              <w:t xml:space="preserve"> Νέων Επιβατών και </w:t>
            </w:r>
            <w:r w:rsidR="007B0C1C" w:rsidRPr="00C96254">
              <w:rPr>
                <w:rFonts w:cstheme="minorHAnsi"/>
                <w:sz w:val="24"/>
                <w:szCs w:val="24"/>
              </w:rPr>
              <w:t xml:space="preserve">2 </w:t>
            </w:r>
            <w:r w:rsidR="00036423" w:rsidRPr="00C96254">
              <w:rPr>
                <w:rFonts w:cstheme="minorHAnsi"/>
                <w:sz w:val="24"/>
                <w:szCs w:val="24"/>
              </w:rPr>
              <w:t xml:space="preserve">από το </w:t>
            </w:r>
            <w:r w:rsidR="007B0C1C" w:rsidRPr="00C96254">
              <w:rPr>
                <w:rFonts w:cstheme="minorHAnsi"/>
                <w:sz w:val="24"/>
                <w:szCs w:val="24"/>
              </w:rPr>
              <w:t xml:space="preserve">1ο </w:t>
            </w:r>
            <w:proofErr w:type="spellStart"/>
            <w:r w:rsidR="007B0C1C" w:rsidRPr="00C96254">
              <w:rPr>
                <w:rFonts w:cstheme="minorHAnsi"/>
                <w:sz w:val="24"/>
                <w:szCs w:val="24"/>
              </w:rPr>
              <w:t>Γυμν</w:t>
            </w:r>
            <w:r w:rsidR="00036423" w:rsidRPr="00C96254">
              <w:rPr>
                <w:rFonts w:cstheme="minorHAnsi"/>
                <w:sz w:val="24"/>
                <w:szCs w:val="24"/>
              </w:rPr>
              <w:t>άσιο</w:t>
            </w:r>
            <w:r w:rsidR="007B0C1C" w:rsidRPr="00C96254">
              <w:rPr>
                <w:rFonts w:cstheme="minorHAnsi"/>
                <w:sz w:val="24"/>
                <w:szCs w:val="24"/>
              </w:rPr>
              <w:t>Μίκρας</w:t>
            </w:r>
            <w:proofErr w:type="spellEnd"/>
            <w:r w:rsidR="007B0C1C" w:rsidRPr="00C96254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A00750" w:rsidRPr="00AE2F8B" w:rsidTr="00447364">
        <w:tc>
          <w:tcPr>
            <w:tcW w:w="1881" w:type="dxa"/>
          </w:tcPr>
          <w:p w:rsidR="00A00750" w:rsidRPr="00AE2F8B" w:rsidRDefault="00A00750" w:rsidP="00447364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E2F8B">
              <w:rPr>
                <w:rFonts w:cstheme="minorHAnsi"/>
                <w:b/>
                <w:sz w:val="24"/>
                <w:szCs w:val="24"/>
              </w:rPr>
              <w:t>Κατηγορία καταλύματος :</w:t>
            </w:r>
          </w:p>
        </w:tc>
        <w:tc>
          <w:tcPr>
            <w:tcW w:w="8303" w:type="dxa"/>
          </w:tcPr>
          <w:p w:rsidR="00A00750" w:rsidRPr="00417EBC" w:rsidRDefault="00A00750" w:rsidP="00885E4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 w:rsidRPr="00417EBC">
              <w:rPr>
                <w:rFonts w:cstheme="minorHAnsi"/>
                <w:sz w:val="24"/>
                <w:szCs w:val="24"/>
              </w:rPr>
              <w:t xml:space="preserve">Ξενοδοχείο </w:t>
            </w:r>
            <w:r w:rsidRPr="00417EBC">
              <w:rPr>
                <w:rFonts w:cstheme="minorHAnsi"/>
                <w:sz w:val="24"/>
                <w:szCs w:val="24"/>
                <w:lang w:eastAsia="en-US"/>
              </w:rPr>
              <w:t xml:space="preserve">3 ή 4 αστέρων </w:t>
            </w:r>
            <w:r w:rsidR="00417EBC" w:rsidRPr="00417EBC">
              <w:rPr>
                <w:rFonts w:cstheme="minorHAnsi"/>
                <w:sz w:val="24"/>
                <w:szCs w:val="24"/>
                <w:lang w:eastAsia="en-US"/>
              </w:rPr>
              <w:t>σ</w:t>
            </w:r>
            <w:r w:rsidR="0042706D">
              <w:rPr>
                <w:rFonts w:cstheme="minorHAnsi"/>
                <w:sz w:val="24"/>
                <w:szCs w:val="24"/>
                <w:lang w:eastAsia="en-US"/>
              </w:rPr>
              <w:t>την πόλη της Β</w:t>
            </w:r>
            <w:r w:rsidR="00417EBC" w:rsidRPr="00417EBC">
              <w:rPr>
                <w:rFonts w:cstheme="minorHAnsi"/>
                <w:sz w:val="24"/>
                <w:szCs w:val="24"/>
                <w:lang w:eastAsia="en-US"/>
              </w:rPr>
              <w:t>ε</w:t>
            </w:r>
            <w:r w:rsidR="0042706D">
              <w:rPr>
                <w:rFonts w:cstheme="minorHAnsi"/>
                <w:sz w:val="24"/>
                <w:szCs w:val="24"/>
                <w:lang w:eastAsia="en-US"/>
              </w:rPr>
              <w:t>ρόνας ή ακόμη και σε πλησιέστερη πόλη</w:t>
            </w:r>
            <w:r w:rsidR="006E346A" w:rsidRPr="00417EBC">
              <w:rPr>
                <w:rFonts w:cstheme="minorHAnsi"/>
                <w:sz w:val="24"/>
                <w:szCs w:val="24"/>
                <w:lang w:eastAsia="en-US"/>
              </w:rPr>
              <w:t>.</w:t>
            </w:r>
          </w:p>
          <w:p w:rsidR="00A00750" w:rsidRPr="00417EBC" w:rsidRDefault="00A00750" w:rsidP="0042706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r w:rsidRPr="00417EBC">
              <w:rPr>
                <w:rFonts w:cstheme="minorHAnsi"/>
                <w:sz w:val="24"/>
                <w:szCs w:val="24"/>
                <w:lang w:eastAsia="en-US"/>
              </w:rPr>
              <w:t>Ονομασία του ξενοδοχείου, κατηγορία και αναγραφή της ιστοσελίδας</w:t>
            </w:r>
            <w:r w:rsidRPr="00417EBC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C9625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417EBC">
              <w:rPr>
                <w:rFonts w:cstheme="minorHAnsi"/>
                <w:color w:val="000000"/>
                <w:sz w:val="24"/>
                <w:szCs w:val="24"/>
              </w:rPr>
              <w:t xml:space="preserve">Το ξενοδοχείο θα πρέπει να πληροί όλες τις προδιαγραφές της ισχύουσας νομοθεσίας συμπεριλαμβανομένων και των υγειονομικών διατάξεων, θα πρέπει να είναι διαθέσιμο για ολόκληρο το συμφωνημένο χρονικό διάστημα, να διαθέτει θέρμανση, </w:t>
            </w:r>
            <w:proofErr w:type="spellStart"/>
            <w:r w:rsidRPr="00417EBC">
              <w:rPr>
                <w:rFonts w:cstheme="minorHAnsi"/>
                <w:color w:val="000000"/>
                <w:sz w:val="24"/>
                <w:szCs w:val="24"/>
                <w:lang w:val="en-US"/>
              </w:rPr>
              <w:t>wc</w:t>
            </w:r>
            <w:proofErr w:type="spellEnd"/>
            <w:r w:rsidRPr="00417EBC">
              <w:rPr>
                <w:rFonts w:cstheme="minorHAnsi"/>
                <w:color w:val="000000"/>
                <w:sz w:val="24"/>
                <w:szCs w:val="24"/>
              </w:rPr>
              <w:t xml:space="preserve"> για κάθε δωμάτιο, ζεστό νερό και όλοι οι κοινόχρηστοι χώροι του να βρίσκονται σε λειτουργία και στη διάθεση των συμμετεχόντων στην εκδρομή.</w:t>
            </w:r>
          </w:p>
        </w:tc>
      </w:tr>
      <w:tr w:rsidR="00A00750" w:rsidRPr="00AE2F8B" w:rsidTr="00447364">
        <w:tc>
          <w:tcPr>
            <w:tcW w:w="1881" w:type="dxa"/>
          </w:tcPr>
          <w:p w:rsidR="00A00750" w:rsidRPr="00AE2F8B" w:rsidRDefault="00A00750" w:rsidP="00447364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E2F8B">
              <w:rPr>
                <w:rFonts w:cstheme="minorHAnsi"/>
                <w:b/>
                <w:sz w:val="24"/>
                <w:szCs w:val="24"/>
              </w:rPr>
              <w:t>Δωμάτια των μαθητών :</w:t>
            </w:r>
          </w:p>
        </w:tc>
        <w:tc>
          <w:tcPr>
            <w:tcW w:w="8303" w:type="dxa"/>
          </w:tcPr>
          <w:p w:rsidR="00A00750" w:rsidRPr="00417EBC" w:rsidRDefault="00A00750" w:rsidP="00885E4C">
            <w:pPr>
              <w:pStyle w:val="Default"/>
              <w:jc w:val="both"/>
              <w:rPr>
                <w:rFonts w:asciiTheme="minorHAnsi" w:eastAsia="Times New Roman" w:hAnsiTheme="minorHAnsi" w:cstheme="minorHAnsi"/>
              </w:rPr>
            </w:pPr>
            <w:r w:rsidRPr="00417EBC">
              <w:rPr>
                <w:rFonts w:asciiTheme="minorHAnsi" w:hAnsiTheme="minorHAnsi" w:cstheme="minorHAnsi"/>
              </w:rPr>
              <w:t>Τρίκλινα</w:t>
            </w:r>
            <w:r w:rsidR="0042706D">
              <w:rPr>
                <w:rFonts w:asciiTheme="minorHAnsi" w:hAnsiTheme="minorHAnsi" w:cstheme="minorHAnsi"/>
              </w:rPr>
              <w:t xml:space="preserve"> ή </w:t>
            </w:r>
            <w:r w:rsidR="0042706D" w:rsidRPr="00417EBC">
              <w:rPr>
                <w:rFonts w:asciiTheme="minorHAnsi" w:hAnsiTheme="minorHAnsi" w:cstheme="minorHAnsi"/>
              </w:rPr>
              <w:t>δίκλινα</w:t>
            </w:r>
            <w:r w:rsidRPr="00417EBC">
              <w:rPr>
                <w:rFonts w:asciiTheme="minorHAnsi" w:hAnsiTheme="minorHAnsi" w:cstheme="minorHAnsi"/>
              </w:rPr>
              <w:t xml:space="preserve">, χωρίς προσθήκη ράντζου.  Τα ξενοδοχεία που θα προταθούν θα πρέπει να συνοδεύονται από αποδεικτικό διαθεσιμότητας. </w:t>
            </w:r>
          </w:p>
          <w:p w:rsidR="00A00750" w:rsidRPr="00417EBC" w:rsidRDefault="00A00750" w:rsidP="00885E4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17EBC">
              <w:rPr>
                <w:rFonts w:cstheme="minorHAnsi"/>
                <w:color w:val="000000"/>
                <w:sz w:val="24"/>
                <w:szCs w:val="24"/>
              </w:rPr>
              <w:t>Όλα τα δωμάτια μαθητών</w:t>
            </w:r>
            <w:r w:rsidR="0042706D">
              <w:rPr>
                <w:rFonts w:cstheme="minorHAnsi"/>
                <w:color w:val="000000"/>
                <w:sz w:val="24"/>
                <w:szCs w:val="24"/>
              </w:rPr>
              <w:t>/τριών</w:t>
            </w:r>
            <w:r w:rsidRPr="00417EBC">
              <w:rPr>
                <w:rFonts w:cstheme="minorHAnsi"/>
                <w:color w:val="000000"/>
                <w:sz w:val="24"/>
                <w:szCs w:val="24"/>
              </w:rPr>
              <w:t xml:space="preserve"> και συνοδών θα πρέπει να βρίσκονται στον ίδιο όροφο ή εφόσον αυτό είναι αδύνατο, σε δύο</w:t>
            </w:r>
            <w:r w:rsidR="008F6CFA">
              <w:rPr>
                <w:rFonts w:cstheme="minorHAnsi"/>
                <w:color w:val="000000"/>
                <w:sz w:val="24"/>
                <w:szCs w:val="24"/>
              </w:rPr>
              <w:t xml:space="preserve"> ή τρεις</w:t>
            </w:r>
            <w:r w:rsidRPr="00417EBC">
              <w:rPr>
                <w:rFonts w:cstheme="minorHAnsi"/>
                <w:color w:val="000000"/>
                <w:sz w:val="24"/>
                <w:szCs w:val="24"/>
              </w:rPr>
              <w:t xml:space="preserve"> συνεχείς ορόφους και όχι σε διαφορετικό κτίριο. </w:t>
            </w:r>
          </w:p>
        </w:tc>
      </w:tr>
      <w:tr w:rsidR="00A00750" w:rsidRPr="00AE2F8B" w:rsidTr="006E19C5">
        <w:tc>
          <w:tcPr>
            <w:tcW w:w="1881" w:type="dxa"/>
          </w:tcPr>
          <w:p w:rsidR="00A00750" w:rsidRPr="00AE2F8B" w:rsidRDefault="00A00750" w:rsidP="00447364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E2F8B">
              <w:rPr>
                <w:rFonts w:cstheme="minorHAnsi"/>
                <w:b/>
                <w:sz w:val="24"/>
                <w:szCs w:val="24"/>
              </w:rPr>
              <w:t xml:space="preserve">Δωμάτια συνοδών: </w:t>
            </w:r>
          </w:p>
        </w:tc>
        <w:tc>
          <w:tcPr>
            <w:tcW w:w="8303" w:type="dxa"/>
            <w:vAlign w:val="center"/>
          </w:tcPr>
          <w:p w:rsidR="00A00750" w:rsidRPr="00AE2F8B" w:rsidRDefault="001B58C7" w:rsidP="001B58C7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  <w:lang w:eastAsia="hi-IN" w:bidi="hi-IN"/>
              </w:rPr>
              <w:t xml:space="preserve">Μονόκλινα δωμάτια. Να συμπεριληφθεί πρόταση-προσφορά με συνδυασμό δύο </w:t>
            </w:r>
            <w:r w:rsidR="005468AF">
              <w:rPr>
                <w:rFonts w:eastAsia="Calibri" w:cstheme="minorHAnsi"/>
                <w:color w:val="000000"/>
                <w:sz w:val="24"/>
                <w:szCs w:val="24"/>
                <w:lang w:eastAsia="hi-IN" w:bidi="hi-IN"/>
              </w:rPr>
              <w:t>μ</w:t>
            </w:r>
            <w:r>
              <w:rPr>
                <w:rFonts w:eastAsia="Calibri" w:cstheme="minorHAnsi"/>
                <w:color w:val="000000"/>
                <w:sz w:val="24"/>
                <w:szCs w:val="24"/>
                <w:lang w:eastAsia="hi-IN" w:bidi="hi-IN"/>
              </w:rPr>
              <w:t xml:space="preserve">ονόκλινων </w:t>
            </w:r>
            <w:r w:rsidR="002A6E13">
              <w:rPr>
                <w:rFonts w:eastAsia="Calibri" w:cstheme="minorHAnsi"/>
                <w:color w:val="000000"/>
                <w:sz w:val="24"/>
                <w:szCs w:val="24"/>
                <w:lang w:eastAsia="hi-IN" w:bidi="hi-IN"/>
              </w:rPr>
              <w:t xml:space="preserve">και </w:t>
            </w:r>
            <w:r>
              <w:rPr>
                <w:rFonts w:eastAsia="Calibri" w:cstheme="minorHAnsi"/>
                <w:color w:val="000000"/>
                <w:sz w:val="24"/>
                <w:szCs w:val="24"/>
                <w:lang w:eastAsia="hi-IN" w:bidi="hi-IN"/>
              </w:rPr>
              <w:t>δίκλινων</w:t>
            </w:r>
            <w:r w:rsidR="00C96254">
              <w:rPr>
                <w:rFonts w:eastAsia="Calibri" w:cstheme="minorHAnsi"/>
                <w:color w:val="000000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Calibri" w:cstheme="minorHAnsi"/>
                <w:color w:val="000000"/>
                <w:sz w:val="24"/>
                <w:szCs w:val="24"/>
                <w:lang w:eastAsia="hi-IN" w:bidi="hi-IN"/>
              </w:rPr>
              <w:t xml:space="preserve">δωματίων (με μονά κρεβάτια) </w:t>
            </w:r>
            <w:r w:rsidR="00A00750" w:rsidRPr="00AE2F8B">
              <w:rPr>
                <w:rFonts w:eastAsia="Calibri" w:cstheme="minorHAnsi"/>
                <w:color w:val="000000"/>
                <w:sz w:val="24"/>
                <w:szCs w:val="24"/>
                <w:lang w:eastAsia="hi-IN" w:bidi="hi-IN"/>
              </w:rPr>
              <w:t>στους ίδιους ορόφους με τους μαθητές.</w:t>
            </w:r>
          </w:p>
        </w:tc>
      </w:tr>
      <w:tr w:rsidR="00A00750" w:rsidRPr="00417EBC" w:rsidTr="00447364">
        <w:tc>
          <w:tcPr>
            <w:tcW w:w="1881" w:type="dxa"/>
          </w:tcPr>
          <w:p w:rsidR="00A00750" w:rsidRPr="00AE2F8B" w:rsidRDefault="00A00750" w:rsidP="00447364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E2F8B">
              <w:rPr>
                <w:rFonts w:cstheme="minorHAnsi"/>
                <w:b/>
                <w:sz w:val="24"/>
                <w:szCs w:val="24"/>
              </w:rPr>
              <w:t>Διατροφή:</w:t>
            </w:r>
          </w:p>
        </w:tc>
        <w:tc>
          <w:tcPr>
            <w:tcW w:w="8303" w:type="dxa"/>
          </w:tcPr>
          <w:p w:rsidR="00A00750" w:rsidRPr="008F6CFA" w:rsidRDefault="00A00750" w:rsidP="008F6CFA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hi-IN" w:bidi="hi-IN"/>
              </w:rPr>
            </w:pPr>
            <w:r w:rsidRPr="00417EBC">
              <w:rPr>
                <w:rFonts w:eastAsia="Calibri" w:cstheme="minorHAnsi"/>
                <w:color w:val="000000"/>
                <w:sz w:val="24"/>
                <w:szCs w:val="24"/>
                <w:lang w:eastAsia="hi-IN" w:bidi="hi-IN"/>
              </w:rPr>
              <w:t>Πρωινό στο ξενοδοχείο. Να συμπεριληφθεί και πρόταση-προσφορά για ημιδιατροφή</w:t>
            </w:r>
            <w:r w:rsidR="008F6CFA">
              <w:rPr>
                <w:rFonts w:eastAsia="Calibri" w:cstheme="minorHAnsi"/>
                <w:color w:val="000000"/>
                <w:sz w:val="24"/>
                <w:szCs w:val="24"/>
                <w:lang w:eastAsia="hi-IN" w:bidi="hi-IN"/>
              </w:rPr>
              <w:t>,</w:t>
            </w:r>
            <w:r w:rsidRPr="00417EBC">
              <w:rPr>
                <w:rFonts w:eastAsia="Calibri" w:cstheme="minorHAnsi"/>
                <w:color w:val="000000"/>
                <w:sz w:val="24"/>
                <w:szCs w:val="24"/>
                <w:lang w:eastAsia="hi-IN" w:bidi="hi-IN"/>
              </w:rPr>
              <w:t xml:space="preserve"> κατά προτίμηση βραδινό</w:t>
            </w:r>
            <w:r w:rsidR="008F6CFA">
              <w:rPr>
                <w:rFonts w:eastAsia="Calibri" w:cstheme="minorHAnsi"/>
                <w:color w:val="000000"/>
                <w:sz w:val="24"/>
                <w:szCs w:val="24"/>
                <w:lang w:eastAsia="hi-IN" w:bidi="hi-IN"/>
              </w:rPr>
              <w:t xml:space="preserve"> (</w:t>
            </w:r>
            <w:r w:rsidRPr="00417EBC">
              <w:rPr>
                <w:rFonts w:eastAsia="Calibri" w:cstheme="minorHAnsi"/>
                <w:color w:val="000000"/>
                <w:sz w:val="24"/>
                <w:szCs w:val="24"/>
                <w:lang w:eastAsia="hi-IN" w:bidi="hi-IN"/>
              </w:rPr>
              <w:t xml:space="preserve"> να αναφερθεί σε ξεχωριστή τιμή</w:t>
            </w:r>
            <w:r w:rsidR="008F6CFA">
              <w:rPr>
                <w:rFonts w:eastAsia="Calibri" w:cstheme="minorHAnsi"/>
                <w:color w:val="000000"/>
                <w:sz w:val="24"/>
                <w:szCs w:val="24"/>
                <w:lang w:eastAsia="hi-IN" w:bidi="hi-IN"/>
              </w:rPr>
              <w:t>)</w:t>
            </w:r>
            <w:r w:rsidRPr="00417EBC">
              <w:rPr>
                <w:rFonts w:eastAsia="Calibri" w:cstheme="minorHAnsi"/>
                <w:color w:val="000000"/>
                <w:sz w:val="24"/>
                <w:szCs w:val="24"/>
                <w:lang w:eastAsia="hi-IN" w:bidi="hi-IN"/>
              </w:rPr>
              <w:t>.</w:t>
            </w:r>
          </w:p>
        </w:tc>
      </w:tr>
    </w:tbl>
    <w:p w:rsidR="00AE2F8B" w:rsidRPr="00AE2F8B" w:rsidRDefault="00AE2F8B" w:rsidP="00AE2F8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00750" w:rsidRPr="00AE2F8B" w:rsidRDefault="00A00750" w:rsidP="00AE2F8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E2F8B">
        <w:rPr>
          <w:rFonts w:cstheme="minorHAnsi"/>
          <w:b/>
          <w:sz w:val="24"/>
          <w:szCs w:val="24"/>
        </w:rPr>
        <w:t>Πρόγραμμα εκδρομής:</w:t>
      </w:r>
      <w:r w:rsidRPr="00AE2F8B">
        <w:rPr>
          <w:rFonts w:cstheme="minorHAnsi"/>
          <w:sz w:val="24"/>
          <w:szCs w:val="24"/>
        </w:rPr>
        <w:t xml:space="preserve"> Θα διαμορφωθε</w:t>
      </w:r>
      <w:r w:rsidR="00FB671F">
        <w:rPr>
          <w:rFonts w:cstheme="minorHAnsi"/>
          <w:sz w:val="24"/>
          <w:szCs w:val="24"/>
        </w:rPr>
        <w:t>ί κατόπιν συνεργασίας σχολείου-</w:t>
      </w:r>
      <w:r w:rsidR="00417EBC">
        <w:rPr>
          <w:rFonts w:cstheme="minorHAnsi"/>
          <w:sz w:val="24"/>
          <w:szCs w:val="24"/>
        </w:rPr>
        <w:t xml:space="preserve"> πρακτορείου.</w:t>
      </w:r>
    </w:p>
    <w:p w:rsidR="00FB671F" w:rsidRDefault="00FB671F" w:rsidP="00FB671F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Συμμετοχή στο 7</w:t>
      </w:r>
      <w:r w:rsidRPr="00FB671F">
        <w:rPr>
          <w:rFonts w:cstheme="minorHAnsi"/>
          <w:b/>
          <w:sz w:val="24"/>
          <w:szCs w:val="24"/>
          <w:vertAlign w:val="superscript"/>
        </w:rPr>
        <w:t>ο</w:t>
      </w:r>
      <w:r>
        <w:rPr>
          <w:rFonts w:cstheme="minorHAnsi"/>
          <w:b/>
          <w:sz w:val="24"/>
          <w:szCs w:val="24"/>
        </w:rPr>
        <w:t xml:space="preserve"> Μαθητικό Ευρωπαϊκό Συνέδριο στη Βερόνα (1 ημέρα)</w:t>
      </w:r>
      <w:r w:rsidR="008F6CFA">
        <w:rPr>
          <w:rFonts w:cstheme="minorHAnsi"/>
          <w:b/>
          <w:sz w:val="24"/>
          <w:szCs w:val="24"/>
        </w:rPr>
        <w:t>.</w:t>
      </w:r>
    </w:p>
    <w:p w:rsidR="00FB671F" w:rsidRDefault="00FB671F" w:rsidP="00FB671F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cstheme="minorHAnsi"/>
          <w:b/>
          <w:sz w:val="24"/>
          <w:szCs w:val="24"/>
        </w:rPr>
      </w:pPr>
      <w:r w:rsidRPr="00AE2F8B">
        <w:rPr>
          <w:rFonts w:cstheme="minorHAnsi"/>
          <w:b/>
          <w:sz w:val="24"/>
          <w:szCs w:val="24"/>
        </w:rPr>
        <w:t>Ξενάγηση στα κυριότερα αξιοθέ</w:t>
      </w:r>
      <w:r>
        <w:rPr>
          <w:rFonts w:cstheme="minorHAnsi"/>
          <w:b/>
          <w:sz w:val="24"/>
          <w:szCs w:val="24"/>
        </w:rPr>
        <w:t>α</w:t>
      </w:r>
      <w:r w:rsidRPr="00AE2F8B">
        <w:rPr>
          <w:rFonts w:cstheme="minorHAnsi"/>
          <w:b/>
          <w:sz w:val="24"/>
          <w:szCs w:val="24"/>
        </w:rPr>
        <w:t>τα εντός και πέρ</w:t>
      </w:r>
      <w:r>
        <w:rPr>
          <w:rFonts w:cstheme="minorHAnsi"/>
          <w:b/>
          <w:sz w:val="24"/>
          <w:szCs w:val="24"/>
        </w:rPr>
        <w:t>ιξ της Βενετίας (σχετίζεται με την παρουσίαση της προφορικής ανακοίνωσης του Συνεδρίου</w:t>
      </w:r>
      <w:r w:rsidR="007E285C">
        <w:rPr>
          <w:rFonts w:cstheme="minorHAnsi"/>
          <w:b/>
          <w:sz w:val="24"/>
          <w:szCs w:val="24"/>
        </w:rPr>
        <w:t xml:space="preserve"> «μάσκες»</w:t>
      </w:r>
      <w:r>
        <w:rPr>
          <w:rFonts w:cstheme="minorHAnsi"/>
          <w:b/>
          <w:sz w:val="24"/>
          <w:szCs w:val="24"/>
        </w:rPr>
        <w:t>)(1 ημέρα)</w:t>
      </w:r>
      <w:r w:rsidR="008F6CFA">
        <w:rPr>
          <w:rFonts w:cstheme="minorHAnsi"/>
          <w:b/>
          <w:sz w:val="24"/>
          <w:szCs w:val="24"/>
        </w:rPr>
        <w:t>.</w:t>
      </w:r>
    </w:p>
    <w:p w:rsidR="00FB671F" w:rsidRPr="00417EBC" w:rsidRDefault="00FB671F" w:rsidP="007E285C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cstheme="minorHAnsi"/>
          <w:b/>
          <w:sz w:val="24"/>
          <w:szCs w:val="24"/>
        </w:rPr>
      </w:pPr>
      <w:r w:rsidRPr="00AE2F8B">
        <w:rPr>
          <w:rFonts w:cstheme="minorHAnsi"/>
          <w:b/>
          <w:sz w:val="24"/>
          <w:szCs w:val="24"/>
        </w:rPr>
        <w:t>Ξενάγηση στα κυριότερα αξιοθέ</w:t>
      </w:r>
      <w:r>
        <w:rPr>
          <w:rFonts w:cstheme="minorHAnsi"/>
          <w:b/>
          <w:sz w:val="24"/>
          <w:szCs w:val="24"/>
        </w:rPr>
        <w:t>α</w:t>
      </w:r>
      <w:r w:rsidRPr="00AE2F8B">
        <w:rPr>
          <w:rFonts w:cstheme="minorHAnsi"/>
          <w:b/>
          <w:sz w:val="24"/>
          <w:szCs w:val="24"/>
        </w:rPr>
        <w:t>τα εντός και πέρ</w:t>
      </w:r>
      <w:r>
        <w:rPr>
          <w:rFonts w:cstheme="minorHAnsi"/>
          <w:b/>
          <w:sz w:val="24"/>
          <w:szCs w:val="24"/>
        </w:rPr>
        <w:t>ιξ του Μιλάνου (</w:t>
      </w:r>
      <w:r w:rsidR="007E285C">
        <w:rPr>
          <w:rFonts w:cstheme="minorHAnsi"/>
          <w:b/>
          <w:sz w:val="24"/>
          <w:szCs w:val="24"/>
        </w:rPr>
        <w:t xml:space="preserve">σχετίζεται με την </w:t>
      </w:r>
      <w:r w:rsidR="007E285C" w:rsidRPr="00417EBC">
        <w:rPr>
          <w:rFonts w:cstheme="minorHAnsi"/>
          <w:b/>
          <w:sz w:val="24"/>
          <w:szCs w:val="24"/>
        </w:rPr>
        <w:t>παρουσίαση της προφορικής ανακοίνωσης του Συνεδρίου «Σκάλα Μιλάνου- Μαρία Κάλλας»)(1 ημέρα)</w:t>
      </w:r>
      <w:r w:rsidR="008F6CFA">
        <w:rPr>
          <w:rFonts w:cstheme="minorHAnsi"/>
          <w:b/>
          <w:sz w:val="24"/>
          <w:szCs w:val="24"/>
        </w:rPr>
        <w:t>.</w:t>
      </w:r>
    </w:p>
    <w:p w:rsidR="004E65A5" w:rsidRPr="00417EBC" w:rsidRDefault="004E65A5" w:rsidP="007E285C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cstheme="minorHAnsi"/>
          <w:b/>
          <w:sz w:val="24"/>
          <w:szCs w:val="24"/>
        </w:rPr>
      </w:pPr>
      <w:r w:rsidRPr="00417EBC">
        <w:rPr>
          <w:rFonts w:cstheme="minorHAnsi"/>
          <w:b/>
          <w:sz w:val="24"/>
          <w:szCs w:val="24"/>
        </w:rPr>
        <w:t>Επίσκεψη στο Μπέργκαμο</w:t>
      </w:r>
      <w:r w:rsidR="0094297F" w:rsidRPr="00417EBC">
        <w:rPr>
          <w:rFonts w:cstheme="minorHAnsi"/>
          <w:b/>
          <w:sz w:val="24"/>
          <w:szCs w:val="24"/>
        </w:rPr>
        <w:t xml:space="preserve"> εφόσον υπάρχει χρόνος κατά την άφιξη ή την αναχώρηση της πτήσης (εάν επιλεγεί το αντίστοιχο αεροδρόμιο)</w:t>
      </w:r>
      <w:r w:rsidR="008F6CFA">
        <w:rPr>
          <w:rFonts w:cstheme="minorHAnsi"/>
          <w:b/>
          <w:sz w:val="24"/>
          <w:szCs w:val="24"/>
        </w:rPr>
        <w:t>.</w:t>
      </w:r>
    </w:p>
    <w:p w:rsidR="00AE2F8B" w:rsidRPr="00417EBC" w:rsidRDefault="00A00750" w:rsidP="00FB671F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cstheme="minorHAnsi"/>
          <w:b/>
          <w:sz w:val="24"/>
          <w:szCs w:val="24"/>
        </w:rPr>
      </w:pPr>
      <w:r w:rsidRPr="00417EBC">
        <w:rPr>
          <w:rFonts w:cstheme="minorHAnsi"/>
          <w:b/>
          <w:sz w:val="24"/>
          <w:szCs w:val="24"/>
        </w:rPr>
        <w:t>Υποχρεωτική παρουσία έμπειρου συνοδού</w:t>
      </w:r>
      <w:r w:rsidR="006E346A" w:rsidRPr="00417EBC">
        <w:rPr>
          <w:rFonts w:cstheme="minorHAnsi"/>
          <w:b/>
          <w:sz w:val="24"/>
          <w:szCs w:val="24"/>
        </w:rPr>
        <w:t>/ξεναγού</w:t>
      </w:r>
      <w:r w:rsidRPr="00417EBC">
        <w:rPr>
          <w:rFonts w:cstheme="minorHAnsi"/>
          <w:b/>
          <w:sz w:val="24"/>
          <w:szCs w:val="24"/>
        </w:rPr>
        <w:t xml:space="preserve"> από το ταξιδιωτικό γραφείο</w:t>
      </w:r>
      <w:r w:rsidR="001B58C7">
        <w:rPr>
          <w:rFonts w:cstheme="minorHAnsi"/>
          <w:b/>
          <w:sz w:val="24"/>
          <w:szCs w:val="24"/>
        </w:rPr>
        <w:t xml:space="preserve"> καθ’ όλη τη διάρκεια.</w:t>
      </w:r>
    </w:p>
    <w:p w:rsidR="00A00750" w:rsidRPr="00AE2F8B" w:rsidRDefault="00A00750" w:rsidP="00AE2F8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E2F8B">
        <w:rPr>
          <w:rFonts w:cstheme="minorHAnsi"/>
          <w:sz w:val="24"/>
          <w:szCs w:val="24"/>
        </w:rPr>
        <w:t>Υποχρεωτική Ασφάλιση Ευθύνης Διοργανωτή, όπως ορίζει η κείμενη νομοθεσία και πρόσθετη προαιρετική ασφάλιση η οποία να καλύπτει τα έξοδα σε περίπτωση ατυχήματος ή ασθένειας με πλήρη ιατροφαρμακευτική περίθαλψη (Αριθμός Ασφαλιστηρίου Συμβολαίου Αστικής Ευθύνης) για περίπτωση ατυχήματος ή ασθένειας μαθητή ή συνοδού εκπαιδευτικού.</w:t>
      </w:r>
    </w:p>
    <w:p w:rsidR="00447364" w:rsidRDefault="00A00750" w:rsidP="00447364">
      <w:pPr>
        <w:pStyle w:val="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AE2F8B">
        <w:rPr>
          <w:rFonts w:asciiTheme="minorHAnsi" w:hAnsiTheme="minorHAnsi" w:cstheme="minorHAnsi"/>
          <w:sz w:val="24"/>
          <w:szCs w:val="24"/>
        </w:rPr>
        <w:t>Αποδοχή από το πρακτορείο ποινικής ρήτρας σε περίπτωση αθέτησης των όρων του συμβολαίου από τη μεριά του.</w:t>
      </w:r>
    </w:p>
    <w:p w:rsidR="00A00750" w:rsidRPr="00AE2F8B" w:rsidRDefault="00A00750" w:rsidP="00447364">
      <w:pPr>
        <w:pStyle w:val="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AE2F8B">
        <w:rPr>
          <w:rFonts w:asciiTheme="minorHAnsi" w:hAnsiTheme="minorHAnsi" w:cstheme="minorHAnsi"/>
          <w:sz w:val="24"/>
          <w:szCs w:val="24"/>
        </w:rPr>
        <w:t>Για την υπογραφή της σύμβασης πρέπει να κατατεθεί το συμφωνητικό συμβόλαιο ναύλωσης της πτήσης με αεροπορική εταιρία και ξενοδοχείου.</w:t>
      </w:r>
    </w:p>
    <w:p w:rsidR="00447364" w:rsidRPr="00417EBC" w:rsidRDefault="00A00750" w:rsidP="00447364">
      <w:pPr>
        <w:pStyle w:val="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AE2F8B">
        <w:rPr>
          <w:rFonts w:asciiTheme="minorHAnsi" w:hAnsiTheme="minorHAnsi" w:cstheme="minorHAnsi"/>
          <w:sz w:val="24"/>
          <w:szCs w:val="24"/>
        </w:rPr>
        <w:t xml:space="preserve">Σε περίπτωση </w:t>
      </w:r>
      <w:r w:rsidRPr="00417EBC">
        <w:rPr>
          <w:rFonts w:asciiTheme="minorHAnsi" w:hAnsiTheme="minorHAnsi" w:cstheme="minorHAnsi"/>
          <w:sz w:val="24"/>
          <w:szCs w:val="24"/>
        </w:rPr>
        <w:t>που δεν θα πραγματοποιηθεί η εκδρομή στις προβλεπόμενες ημερομηνίες λόγω ανωτέρας βίας (εκλογές, αλλαγή στις ώρες/μέρες πτήσεων, κλπ) δεν θα υπάρξει επιπρόσθετη οικονομική επιβάρυνση στη</w:t>
      </w:r>
      <w:r w:rsidR="00447364" w:rsidRPr="00417EBC">
        <w:rPr>
          <w:rFonts w:asciiTheme="minorHAnsi" w:hAnsiTheme="minorHAnsi" w:cstheme="minorHAnsi"/>
          <w:sz w:val="24"/>
          <w:szCs w:val="24"/>
        </w:rPr>
        <w:t>ν τιμή ανά συμμετέχοντα μαθητή</w:t>
      </w:r>
      <w:r w:rsidR="0094297F" w:rsidRPr="00417EBC">
        <w:rPr>
          <w:rFonts w:asciiTheme="minorHAnsi" w:hAnsiTheme="minorHAnsi" w:cstheme="minorHAnsi"/>
          <w:sz w:val="24"/>
          <w:szCs w:val="24"/>
        </w:rPr>
        <w:t>και θα μεταφε</w:t>
      </w:r>
      <w:r w:rsidR="000F7474">
        <w:rPr>
          <w:rFonts w:asciiTheme="minorHAnsi" w:hAnsiTheme="minorHAnsi" w:cstheme="minorHAnsi"/>
          <w:sz w:val="24"/>
          <w:szCs w:val="24"/>
        </w:rPr>
        <w:t>ρθεί η εκδρομή με διαμορφωμένο</w:t>
      </w:r>
      <w:r w:rsidR="0094297F" w:rsidRPr="00417EBC">
        <w:rPr>
          <w:rFonts w:asciiTheme="minorHAnsi" w:hAnsiTheme="minorHAnsi" w:cstheme="minorHAnsi"/>
          <w:sz w:val="24"/>
          <w:szCs w:val="24"/>
        </w:rPr>
        <w:t xml:space="preserve"> πρόγραμμα κατόπιν συνεννόησης.</w:t>
      </w:r>
    </w:p>
    <w:p w:rsidR="00A00750" w:rsidRDefault="00A00750" w:rsidP="00447364">
      <w:pPr>
        <w:pStyle w:val="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17EBC">
        <w:rPr>
          <w:rFonts w:asciiTheme="minorHAnsi" w:hAnsiTheme="minorHAnsi" w:cstheme="minorHAnsi"/>
          <w:sz w:val="24"/>
          <w:szCs w:val="24"/>
        </w:rPr>
        <w:t>Σε περίπτωση που η εκδρομή δεν πραγματοποιηθεί λόγω ανωτέρας</w:t>
      </w:r>
      <w:r w:rsidRPr="00AE2F8B">
        <w:rPr>
          <w:rFonts w:asciiTheme="minorHAnsi" w:hAnsiTheme="minorHAnsi" w:cstheme="minorHAnsi"/>
          <w:sz w:val="24"/>
          <w:szCs w:val="24"/>
        </w:rPr>
        <w:t xml:space="preserve"> βίας θα τηρηθούν οι κείμενες διατάξεις περί ακύρωσης της μετακ</w:t>
      </w:r>
      <w:r w:rsidR="00417EBC">
        <w:rPr>
          <w:rFonts w:asciiTheme="minorHAnsi" w:hAnsiTheme="minorHAnsi" w:cstheme="minorHAnsi"/>
          <w:sz w:val="24"/>
          <w:szCs w:val="24"/>
        </w:rPr>
        <w:t>ίνησης.</w:t>
      </w:r>
    </w:p>
    <w:p w:rsidR="00907A7D" w:rsidRPr="00447364" w:rsidRDefault="00907A7D" w:rsidP="00447364">
      <w:pPr>
        <w:pStyle w:val="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975CB">
        <w:rPr>
          <w:rFonts w:cs="TT37E6o00"/>
          <w:sz w:val="24"/>
          <w:szCs w:val="24"/>
        </w:rPr>
        <w:lastRenderedPageBreak/>
        <w:t>Σε περίπτωση μη συμμετοχής μαθητή/τριας στην εκπαιδευτική εκδρομή λόγω ανωτέρας βίας</w:t>
      </w:r>
      <w:r>
        <w:rPr>
          <w:rFonts w:cs="TT37E6o00"/>
          <w:sz w:val="24"/>
          <w:szCs w:val="24"/>
        </w:rPr>
        <w:t xml:space="preserve"> (π.χ. ασθένεια, </w:t>
      </w:r>
      <w:proofErr w:type="spellStart"/>
      <w:r>
        <w:rPr>
          <w:rFonts w:cs="TT37E6o00"/>
          <w:sz w:val="24"/>
          <w:szCs w:val="24"/>
          <w:lang w:val="en-US"/>
        </w:rPr>
        <w:t>covid</w:t>
      </w:r>
      <w:proofErr w:type="spellEnd"/>
      <w:r w:rsidRPr="00907A7D">
        <w:rPr>
          <w:rFonts w:cs="TT37E6o00"/>
          <w:sz w:val="24"/>
          <w:szCs w:val="24"/>
        </w:rPr>
        <w:t>)</w:t>
      </w:r>
      <w:r w:rsidRPr="009975CB">
        <w:rPr>
          <w:rFonts w:cs="TT37E6o00"/>
          <w:sz w:val="24"/>
          <w:szCs w:val="24"/>
        </w:rPr>
        <w:t>, επιστρέφεται το αντίστοιχο χρηματικό ποσό.</w:t>
      </w:r>
    </w:p>
    <w:p w:rsidR="00A00750" w:rsidRPr="00AE2F8B" w:rsidRDefault="00A00750" w:rsidP="00447364">
      <w:pPr>
        <w:pStyle w:val="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AE2F8B">
        <w:rPr>
          <w:rFonts w:asciiTheme="minorHAnsi" w:hAnsiTheme="minorHAnsi" w:cstheme="minorHAnsi"/>
          <w:sz w:val="24"/>
          <w:szCs w:val="24"/>
        </w:rPr>
        <w:t>Για τις παραπάνω υπηρεσίες ζητείται η τελική συνολική τιμή (με ΦΠΑ) του οργανωμένου ταξιδιού, αλλά και η επιβάρυνση ανά μαθητή χωριστά.</w:t>
      </w:r>
    </w:p>
    <w:p w:rsidR="00A00750" w:rsidRPr="00AE2F8B" w:rsidRDefault="00A00750" w:rsidP="00447364">
      <w:pPr>
        <w:pStyle w:val="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AE2F8B">
        <w:rPr>
          <w:rFonts w:asciiTheme="minorHAnsi" w:hAnsiTheme="minorHAnsi" w:cstheme="minorHAnsi"/>
          <w:sz w:val="24"/>
          <w:szCs w:val="24"/>
        </w:rPr>
        <w:t>Έκδοση από το τουριστικό πρακτορείο ονομαστικών αποδείξεων για κάθε μαθητή στο όνομα των γονέων/κηδεμόνων για την εφορία.</w:t>
      </w:r>
    </w:p>
    <w:p w:rsidR="00A00750" w:rsidRPr="00AE2F8B" w:rsidRDefault="00A00750" w:rsidP="00447364">
      <w:pPr>
        <w:pStyle w:val="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AE2F8B">
        <w:rPr>
          <w:rFonts w:asciiTheme="minorHAnsi" w:hAnsiTheme="minorHAnsi" w:cstheme="minorHAnsi"/>
          <w:sz w:val="24"/>
          <w:szCs w:val="24"/>
        </w:rPr>
        <w:t>Η αποδοχή των όρων της παρούσας πρόσκλησης δεσμεύει το Τουριστικό Γραφείο και οι όροι αυτοί πρέπει υποχρεωτικά να αναφέρ</w:t>
      </w:r>
      <w:r w:rsidR="00417EBC">
        <w:rPr>
          <w:rFonts w:asciiTheme="minorHAnsi" w:hAnsiTheme="minorHAnsi" w:cstheme="minorHAnsi"/>
          <w:sz w:val="24"/>
          <w:szCs w:val="24"/>
        </w:rPr>
        <w:t>ονται στο ιδιωτικό συμφωνητικό.</w:t>
      </w:r>
    </w:p>
    <w:p w:rsidR="00A00750" w:rsidRPr="00AE2F8B" w:rsidRDefault="00A00750" w:rsidP="00447364">
      <w:pPr>
        <w:pStyle w:val="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AE2F8B">
        <w:rPr>
          <w:rFonts w:asciiTheme="minorHAnsi" w:hAnsiTheme="minorHAnsi" w:cstheme="minorHAnsi"/>
          <w:color w:val="000000"/>
          <w:sz w:val="24"/>
          <w:szCs w:val="24"/>
        </w:rPr>
        <w:t>Κύριο κριτήριο για την επιλογή του τα</w:t>
      </w:r>
      <w:r w:rsidR="00417EBC">
        <w:rPr>
          <w:rFonts w:asciiTheme="minorHAnsi" w:hAnsiTheme="minorHAnsi" w:cstheme="minorHAnsi"/>
          <w:color w:val="000000"/>
          <w:sz w:val="24"/>
          <w:szCs w:val="24"/>
        </w:rPr>
        <w:t xml:space="preserve">ξιδιωτικού πρακτορείου είναι </w:t>
      </w:r>
      <w:r w:rsidR="000F7474">
        <w:rPr>
          <w:rFonts w:asciiTheme="minorHAnsi" w:hAnsiTheme="minorHAnsi" w:cstheme="minorHAnsi"/>
          <w:color w:val="000000"/>
          <w:sz w:val="24"/>
          <w:szCs w:val="24"/>
        </w:rPr>
        <w:t xml:space="preserve">ο συνδυασμός της οικονομικής προσφοράς, </w:t>
      </w:r>
      <w:r w:rsidR="00417EBC">
        <w:rPr>
          <w:rFonts w:asciiTheme="minorHAnsi" w:hAnsiTheme="minorHAnsi" w:cstheme="minorHAnsi"/>
          <w:color w:val="000000"/>
          <w:sz w:val="24"/>
          <w:szCs w:val="24"/>
        </w:rPr>
        <w:t>η α</w:t>
      </w:r>
      <w:r w:rsidRPr="00AE2F8B">
        <w:rPr>
          <w:rFonts w:asciiTheme="minorHAnsi" w:hAnsiTheme="minorHAnsi" w:cstheme="minorHAnsi"/>
          <w:color w:val="000000"/>
          <w:sz w:val="24"/>
          <w:szCs w:val="24"/>
        </w:rPr>
        <w:t>σφάλεια των μαθητών μας και η αξιοπιστία του πρακτορείου, όπως προκύπτει από την εμπειρία και τη φήμη του. Το σχολείο θα επιλέξει την προσφορά που θα εγγυάται την ΑΡΤΙΟΤΕΡΗ και ΑΣΦΑΛΕΣΤΕΡΗ ΟΡΓΑΝΩΣΗ της εκδρομής</w:t>
      </w:r>
      <w:r w:rsidRPr="00AE2F8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A00750" w:rsidRPr="00AE2F8B" w:rsidRDefault="00A00750" w:rsidP="00AE2F8B">
      <w:pPr>
        <w:pStyle w:val="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AE2F8B">
        <w:rPr>
          <w:rFonts w:asciiTheme="minorHAnsi" w:hAnsiTheme="minorHAnsi" w:cstheme="minorHAnsi"/>
          <w:b/>
          <w:color w:val="000000"/>
          <w:sz w:val="24"/>
          <w:szCs w:val="24"/>
        </w:rPr>
        <w:t>Εφόσον η προσφορά δεν περιέχει τα απαιτούμενα κατά την παρούσα στοιχεία, θα θεωρείται άκυρη και δεν θα λαμβάνεται υπόψη.</w:t>
      </w:r>
    </w:p>
    <w:p w:rsidR="00A00750" w:rsidRPr="00AE2F8B" w:rsidRDefault="00A00750" w:rsidP="00AE2F8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:rsidR="00A00750" w:rsidRPr="00AE2F8B" w:rsidRDefault="00A00750" w:rsidP="00AE2F8B">
      <w:pPr>
        <w:widowControl w:val="0"/>
        <w:suppressAutoHyphens/>
        <w:autoSpaceDE w:val="0"/>
        <w:spacing w:after="0" w:line="240" w:lineRule="auto"/>
        <w:jc w:val="both"/>
        <w:rPr>
          <w:rFonts w:cstheme="minorHAnsi"/>
          <w:spacing w:val="-1"/>
          <w:sz w:val="24"/>
          <w:szCs w:val="24"/>
        </w:rPr>
      </w:pPr>
      <w:r w:rsidRPr="00AE2F8B">
        <w:rPr>
          <w:rFonts w:cstheme="minorHAnsi"/>
          <w:b/>
          <w:bCs/>
          <w:sz w:val="24"/>
          <w:szCs w:val="24"/>
        </w:rPr>
        <w:t>Δ</w:t>
      </w:r>
      <w:r w:rsidRPr="00AE2F8B">
        <w:rPr>
          <w:rFonts w:cstheme="minorHAnsi"/>
          <w:b/>
          <w:bCs/>
          <w:spacing w:val="-1"/>
          <w:sz w:val="24"/>
          <w:szCs w:val="24"/>
        </w:rPr>
        <w:t>ι</w:t>
      </w:r>
      <w:r w:rsidRPr="00AE2F8B">
        <w:rPr>
          <w:rFonts w:cstheme="minorHAnsi"/>
          <w:b/>
          <w:bCs/>
          <w:sz w:val="24"/>
          <w:szCs w:val="24"/>
        </w:rPr>
        <w:t>κ</w:t>
      </w:r>
      <w:r w:rsidRPr="00AE2F8B">
        <w:rPr>
          <w:rFonts w:cstheme="minorHAnsi"/>
          <w:b/>
          <w:bCs/>
          <w:spacing w:val="-1"/>
          <w:sz w:val="24"/>
          <w:szCs w:val="24"/>
        </w:rPr>
        <w:t>αί</w:t>
      </w:r>
      <w:r w:rsidRPr="00AE2F8B">
        <w:rPr>
          <w:rFonts w:cstheme="minorHAnsi"/>
          <w:b/>
          <w:bCs/>
          <w:sz w:val="24"/>
          <w:szCs w:val="24"/>
        </w:rPr>
        <w:t>ωμα σ</w:t>
      </w:r>
      <w:r w:rsidRPr="00AE2F8B">
        <w:rPr>
          <w:rFonts w:cstheme="minorHAnsi"/>
          <w:b/>
          <w:bCs/>
          <w:spacing w:val="-4"/>
          <w:sz w:val="24"/>
          <w:szCs w:val="24"/>
        </w:rPr>
        <w:t>υ</w:t>
      </w:r>
      <w:r w:rsidRPr="00AE2F8B">
        <w:rPr>
          <w:rFonts w:cstheme="minorHAnsi"/>
          <w:b/>
          <w:bCs/>
          <w:sz w:val="24"/>
          <w:szCs w:val="24"/>
        </w:rPr>
        <w:t>μ</w:t>
      </w:r>
      <w:r w:rsidRPr="00AE2F8B">
        <w:rPr>
          <w:rFonts w:cstheme="minorHAnsi"/>
          <w:b/>
          <w:bCs/>
          <w:spacing w:val="1"/>
          <w:sz w:val="24"/>
          <w:szCs w:val="24"/>
        </w:rPr>
        <w:t>μ</w:t>
      </w:r>
      <w:r w:rsidRPr="00AE2F8B">
        <w:rPr>
          <w:rFonts w:cstheme="minorHAnsi"/>
          <w:b/>
          <w:bCs/>
          <w:sz w:val="24"/>
          <w:szCs w:val="24"/>
        </w:rPr>
        <w:t>ε</w:t>
      </w:r>
      <w:r w:rsidRPr="00AE2F8B">
        <w:rPr>
          <w:rFonts w:cstheme="minorHAnsi"/>
          <w:b/>
          <w:bCs/>
          <w:spacing w:val="-1"/>
          <w:sz w:val="24"/>
          <w:szCs w:val="24"/>
        </w:rPr>
        <w:t>τοχ</w:t>
      </w:r>
      <w:r w:rsidRPr="00AE2F8B">
        <w:rPr>
          <w:rFonts w:cstheme="minorHAnsi"/>
          <w:b/>
          <w:bCs/>
          <w:sz w:val="24"/>
          <w:szCs w:val="24"/>
        </w:rPr>
        <w:t>ή</w:t>
      </w:r>
      <w:r w:rsidRPr="00AE2F8B">
        <w:rPr>
          <w:rFonts w:cstheme="minorHAnsi"/>
          <w:b/>
          <w:bCs/>
          <w:spacing w:val="-1"/>
          <w:sz w:val="24"/>
          <w:szCs w:val="24"/>
        </w:rPr>
        <w:t>ς</w:t>
      </w:r>
      <w:r w:rsidRPr="00AE2F8B">
        <w:rPr>
          <w:rFonts w:cstheme="minorHAnsi"/>
          <w:b/>
          <w:bCs/>
          <w:sz w:val="24"/>
          <w:szCs w:val="24"/>
        </w:rPr>
        <w:t xml:space="preserve">: </w:t>
      </w:r>
      <w:r w:rsidRPr="00AE2F8B">
        <w:rPr>
          <w:rFonts w:cstheme="minorHAnsi"/>
          <w:sz w:val="24"/>
          <w:szCs w:val="24"/>
        </w:rPr>
        <w:t>Δικα</w:t>
      </w:r>
      <w:r w:rsidRPr="00AE2F8B">
        <w:rPr>
          <w:rFonts w:cstheme="minorHAnsi"/>
          <w:spacing w:val="-1"/>
          <w:sz w:val="24"/>
          <w:szCs w:val="24"/>
        </w:rPr>
        <w:t>ί</w:t>
      </w:r>
      <w:r w:rsidRPr="00AE2F8B">
        <w:rPr>
          <w:rFonts w:cstheme="minorHAnsi"/>
          <w:sz w:val="24"/>
          <w:szCs w:val="24"/>
        </w:rPr>
        <w:t>ω</w:t>
      </w:r>
      <w:r w:rsidRPr="00AE2F8B">
        <w:rPr>
          <w:rFonts w:cstheme="minorHAnsi"/>
          <w:spacing w:val="1"/>
          <w:sz w:val="24"/>
          <w:szCs w:val="24"/>
        </w:rPr>
        <w:t>μ</w:t>
      </w:r>
      <w:r w:rsidRPr="00AE2F8B">
        <w:rPr>
          <w:rFonts w:cstheme="minorHAnsi"/>
          <w:sz w:val="24"/>
          <w:szCs w:val="24"/>
        </w:rPr>
        <w:t>α</w:t>
      </w:r>
      <w:r w:rsidR="00C96254">
        <w:rPr>
          <w:rFonts w:cstheme="minorHAnsi"/>
          <w:sz w:val="24"/>
          <w:szCs w:val="24"/>
        </w:rPr>
        <w:t xml:space="preserve"> </w:t>
      </w:r>
      <w:r w:rsidRPr="00AE2F8B">
        <w:rPr>
          <w:rFonts w:cstheme="minorHAnsi"/>
          <w:sz w:val="24"/>
          <w:szCs w:val="24"/>
        </w:rPr>
        <w:t>συ</w:t>
      </w:r>
      <w:r w:rsidRPr="00AE2F8B">
        <w:rPr>
          <w:rFonts w:cstheme="minorHAnsi"/>
          <w:spacing w:val="-1"/>
          <w:sz w:val="24"/>
          <w:szCs w:val="24"/>
        </w:rPr>
        <w:t>μ</w:t>
      </w:r>
      <w:r w:rsidRPr="00AE2F8B">
        <w:rPr>
          <w:rFonts w:cstheme="minorHAnsi"/>
          <w:spacing w:val="1"/>
          <w:sz w:val="24"/>
          <w:szCs w:val="24"/>
        </w:rPr>
        <w:t>μ</w:t>
      </w:r>
      <w:r w:rsidRPr="00AE2F8B">
        <w:rPr>
          <w:rFonts w:cstheme="minorHAnsi"/>
          <w:spacing w:val="-2"/>
          <w:sz w:val="24"/>
          <w:szCs w:val="24"/>
        </w:rPr>
        <w:t>ε</w:t>
      </w:r>
      <w:r w:rsidRPr="00AE2F8B">
        <w:rPr>
          <w:rFonts w:cstheme="minorHAnsi"/>
          <w:spacing w:val="1"/>
          <w:sz w:val="24"/>
          <w:szCs w:val="24"/>
        </w:rPr>
        <w:t>το</w:t>
      </w:r>
      <w:r w:rsidRPr="00AE2F8B">
        <w:rPr>
          <w:rFonts w:cstheme="minorHAnsi"/>
          <w:sz w:val="24"/>
          <w:szCs w:val="24"/>
        </w:rPr>
        <w:t>χ</w:t>
      </w:r>
      <w:r w:rsidRPr="00AE2F8B">
        <w:rPr>
          <w:rFonts w:cstheme="minorHAnsi"/>
          <w:spacing w:val="-4"/>
          <w:sz w:val="24"/>
          <w:szCs w:val="24"/>
        </w:rPr>
        <w:t>ή</w:t>
      </w:r>
      <w:r w:rsidRPr="00AE2F8B">
        <w:rPr>
          <w:rFonts w:cstheme="minorHAnsi"/>
          <w:sz w:val="24"/>
          <w:szCs w:val="24"/>
        </w:rPr>
        <w:t>ς</w:t>
      </w:r>
      <w:r w:rsidR="00C96254">
        <w:rPr>
          <w:rFonts w:cstheme="minorHAnsi"/>
          <w:sz w:val="24"/>
          <w:szCs w:val="24"/>
        </w:rPr>
        <w:t xml:space="preserve"> </w:t>
      </w:r>
      <w:proofErr w:type="spellStart"/>
      <w:r w:rsidRPr="00AE2F8B">
        <w:rPr>
          <w:rFonts w:cstheme="minorHAnsi"/>
          <w:spacing w:val="-2"/>
          <w:sz w:val="24"/>
          <w:szCs w:val="24"/>
        </w:rPr>
        <w:t>σ</w:t>
      </w:r>
      <w:r w:rsidRPr="00AE2F8B">
        <w:rPr>
          <w:rFonts w:cstheme="minorHAnsi"/>
          <w:spacing w:val="1"/>
          <w:sz w:val="24"/>
          <w:szCs w:val="24"/>
        </w:rPr>
        <w:t>τ</w:t>
      </w:r>
      <w:r w:rsidRPr="00AE2F8B">
        <w:rPr>
          <w:rFonts w:cstheme="minorHAnsi"/>
          <w:sz w:val="24"/>
          <w:szCs w:val="24"/>
        </w:rPr>
        <w:t>οδ</w:t>
      </w:r>
      <w:r w:rsidRPr="00AE2F8B">
        <w:rPr>
          <w:rFonts w:cstheme="minorHAnsi"/>
          <w:spacing w:val="-1"/>
          <w:sz w:val="24"/>
          <w:szCs w:val="24"/>
        </w:rPr>
        <w:t>ι</w:t>
      </w:r>
      <w:r w:rsidRPr="00AE2F8B">
        <w:rPr>
          <w:rFonts w:cstheme="minorHAnsi"/>
          <w:sz w:val="24"/>
          <w:szCs w:val="24"/>
        </w:rPr>
        <w:t>αγω</w:t>
      </w:r>
      <w:r w:rsidRPr="00AE2F8B">
        <w:rPr>
          <w:rFonts w:cstheme="minorHAnsi"/>
          <w:spacing w:val="-1"/>
          <w:sz w:val="24"/>
          <w:szCs w:val="24"/>
        </w:rPr>
        <w:t>ν</w:t>
      </w:r>
      <w:r w:rsidRPr="00AE2F8B">
        <w:rPr>
          <w:rFonts w:cstheme="minorHAnsi"/>
          <w:sz w:val="24"/>
          <w:szCs w:val="24"/>
        </w:rPr>
        <w:t>ισμό</w:t>
      </w:r>
      <w:proofErr w:type="spellEnd"/>
      <w:r w:rsidRPr="00AE2F8B">
        <w:rPr>
          <w:rFonts w:cstheme="minorHAnsi"/>
          <w:sz w:val="24"/>
          <w:szCs w:val="24"/>
        </w:rPr>
        <w:t xml:space="preserve"> έχ</w:t>
      </w:r>
      <w:r w:rsidRPr="00AE2F8B">
        <w:rPr>
          <w:rFonts w:cstheme="minorHAnsi"/>
          <w:spacing w:val="-2"/>
          <w:sz w:val="24"/>
          <w:szCs w:val="24"/>
        </w:rPr>
        <w:t>ο</w:t>
      </w:r>
      <w:r w:rsidRPr="00AE2F8B">
        <w:rPr>
          <w:rFonts w:cstheme="minorHAnsi"/>
          <w:sz w:val="24"/>
          <w:szCs w:val="24"/>
        </w:rPr>
        <w:t xml:space="preserve">υν </w:t>
      </w:r>
      <w:r w:rsidRPr="00AE2F8B">
        <w:rPr>
          <w:rFonts w:cstheme="minorHAnsi"/>
          <w:spacing w:val="1"/>
          <w:sz w:val="24"/>
          <w:szCs w:val="24"/>
        </w:rPr>
        <w:t>όλ</w:t>
      </w:r>
      <w:r w:rsidRPr="00AE2F8B">
        <w:rPr>
          <w:rFonts w:cstheme="minorHAnsi"/>
          <w:sz w:val="24"/>
          <w:szCs w:val="24"/>
        </w:rPr>
        <w:t>α</w:t>
      </w:r>
      <w:r w:rsidR="00C96254">
        <w:rPr>
          <w:rFonts w:cstheme="minorHAnsi"/>
          <w:sz w:val="24"/>
          <w:szCs w:val="24"/>
        </w:rPr>
        <w:t xml:space="preserve"> </w:t>
      </w:r>
      <w:r w:rsidRPr="00AE2F8B">
        <w:rPr>
          <w:rFonts w:cstheme="minorHAnsi"/>
          <w:spacing w:val="1"/>
          <w:sz w:val="24"/>
          <w:szCs w:val="24"/>
        </w:rPr>
        <w:t>τ</w:t>
      </w:r>
      <w:r w:rsidRPr="00AE2F8B">
        <w:rPr>
          <w:rFonts w:cstheme="minorHAnsi"/>
          <w:sz w:val="24"/>
          <w:szCs w:val="24"/>
        </w:rPr>
        <w:t>α</w:t>
      </w:r>
      <w:r w:rsidRPr="00AE2F8B">
        <w:rPr>
          <w:rFonts w:cstheme="minorHAnsi"/>
          <w:spacing w:val="-2"/>
          <w:sz w:val="24"/>
          <w:szCs w:val="24"/>
        </w:rPr>
        <w:t xml:space="preserve"> τ</w:t>
      </w:r>
      <w:r w:rsidRPr="00AE2F8B">
        <w:rPr>
          <w:rFonts w:cstheme="minorHAnsi"/>
          <w:sz w:val="24"/>
          <w:szCs w:val="24"/>
        </w:rPr>
        <w:t>αξιδ</w:t>
      </w:r>
      <w:r w:rsidRPr="00AE2F8B">
        <w:rPr>
          <w:rFonts w:cstheme="minorHAnsi"/>
          <w:spacing w:val="-1"/>
          <w:sz w:val="24"/>
          <w:szCs w:val="24"/>
        </w:rPr>
        <w:t>ι</w:t>
      </w:r>
      <w:r w:rsidRPr="00AE2F8B">
        <w:rPr>
          <w:rFonts w:cstheme="minorHAnsi"/>
          <w:sz w:val="24"/>
          <w:szCs w:val="24"/>
        </w:rPr>
        <w:t>ω</w:t>
      </w:r>
      <w:r w:rsidRPr="00AE2F8B">
        <w:rPr>
          <w:rFonts w:cstheme="minorHAnsi"/>
          <w:spacing w:val="1"/>
          <w:sz w:val="24"/>
          <w:szCs w:val="24"/>
        </w:rPr>
        <w:t>τ</w:t>
      </w:r>
      <w:r w:rsidRPr="00AE2F8B">
        <w:rPr>
          <w:rFonts w:cstheme="minorHAnsi"/>
          <w:sz w:val="24"/>
          <w:szCs w:val="24"/>
        </w:rPr>
        <w:t xml:space="preserve">ικά </w:t>
      </w:r>
      <w:r w:rsidRPr="00AE2F8B">
        <w:rPr>
          <w:rFonts w:cstheme="minorHAnsi"/>
          <w:spacing w:val="-2"/>
          <w:sz w:val="24"/>
          <w:szCs w:val="24"/>
        </w:rPr>
        <w:t>γ</w:t>
      </w:r>
      <w:r w:rsidRPr="00AE2F8B">
        <w:rPr>
          <w:rFonts w:cstheme="minorHAnsi"/>
          <w:sz w:val="24"/>
          <w:szCs w:val="24"/>
        </w:rPr>
        <w:t>ραφ</w:t>
      </w:r>
      <w:r w:rsidRPr="00AE2F8B">
        <w:rPr>
          <w:rFonts w:cstheme="minorHAnsi"/>
          <w:spacing w:val="2"/>
          <w:sz w:val="24"/>
          <w:szCs w:val="24"/>
        </w:rPr>
        <w:t>ε</w:t>
      </w:r>
      <w:r w:rsidRPr="00AE2F8B">
        <w:rPr>
          <w:rFonts w:cstheme="minorHAnsi"/>
          <w:spacing w:val="-1"/>
          <w:sz w:val="24"/>
          <w:szCs w:val="24"/>
        </w:rPr>
        <w:t>ία, που πληρούν τις κατά νόμο προϋποθέσεις για την παροχή τ</w:t>
      </w:r>
      <w:r w:rsidR="00B5671D">
        <w:rPr>
          <w:rFonts w:cstheme="minorHAnsi"/>
          <w:spacing w:val="-1"/>
          <w:sz w:val="24"/>
          <w:szCs w:val="24"/>
        </w:rPr>
        <w:t>ων εν λόγω υπηρεσιών</w:t>
      </w:r>
      <w:r w:rsidRPr="00AE2F8B">
        <w:rPr>
          <w:rFonts w:cstheme="minorHAnsi"/>
          <w:spacing w:val="-1"/>
          <w:sz w:val="24"/>
          <w:szCs w:val="24"/>
        </w:rPr>
        <w:t>.</w:t>
      </w:r>
    </w:p>
    <w:p w:rsidR="00A00750" w:rsidRPr="00AE2F8B" w:rsidRDefault="00A00750" w:rsidP="00AE2F8B">
      <w:pPr>
        <w:widowControl w:val="0"/>
        <w:suppressAutoHyphens/>
        <w:autoSpaceDE w:val="0"/>
        <w:spacing w:after="0" w:line="240" w:lineRule="auto"/>
        <w:rPr>
          <w:rFonts w:cstheme="minorHAnsi"/>
          <w:sz w:val="24"/>
          <w:szCs w:val="24"/>
        </w:rPr>
      </w:pPr>
      <w:r w:rsidRPr="00AE2F8B">
        <w:rPr>
          <w:rFonts w:cstheme="minorHAnsi"/>
          <w:b/>
          <w:bCs/>
          <w:spacing w:val="1"/>
          <w:sz w:val="24"/>
          <w:szCs w:val="24"/>
        </w:rPr>
        <w:t>Α</w:t>
      </w:r>
      <w:r w:rsidRPr="00AE2F8B">
        <w:rPr>
          <w:rFonts w:cstheme="minorHAnsi"/>
          <w:b/>
          <w:bCs/>
          <w:spacing w:val="-1"/>
          <w:sz w:val="24"/>
          <w:szCs w:val="24"/>
        </w:rPr>
        <w:t>ξιο</w:t>
      </w:r>
      <w:r w:rsidRPr="00AE2F8B">
        <w:rPr>
          <w:rFonts w:cstheme="minorHAnsi"/>
          <w:b/>
          <w:bCs/>
          <w:sz w:val="24"/>
          <w:szCs w:val="24"/>
        </w:rPr>
        <w:t>λ</w:t>
      </w:r>
      <w:r w:rsidRPr="00AE2F8B">
        <w:rPr>
          <w:rFonts w:cstheme="minorHAnsi"/>
          <w:b/>
          <w:bCs/>
          <w:spacing w:val="-1"/>
          <w:sz w:val="24"/>
          <w:szCs w:val="24"/>
        </w:rPr>
        <w:t>ό</w:t>
      </w:r>
      <w:r w:rsidRPr="00AE2F8B">
        <w:rPr>
          <w:rFonts w:cstheme="minorHAnsi"/>
          <w:b/>
          <w:bCs/>
          <w:sz w:val="24"/>
          <w:szCs w:val="24"/>
        </w:rPr>
        <w:t xml:space="preserve">γηση </w:t>
      </w:r>
      <w:proofErr w:type="spellStart"/>
      <w:r w:rsidRPr="00AE2F8B">
        <w:rPr>
          <w:rFonts w:cstheme="minorHAnsi"/>
          <w:b/>
          <w:bCs/>
          <w:sz w:val="24"/>
          <w:szCs w:val="24"/>
        </w:rPr>
        <w:t>πρ</w:t>
      </w:r>
      <w:r w:rsidRPr="00AE2F8B">
        <w:rPr>
          <w:rFonts w:cstheme="minorHAnsi"/>
          <w:b/>
          <w:bCs/>
          <w:spacing w:val="-1"/>
          <w:sz w:val="24"/>
          <w:szCs w:val="24"/>
        </w:rPr>
        <w:t>ο</w:t>
      </w:r>
      <w:r w:rsidRPr="00AE2F8B">
        <w:rPr>
          <w:rFonts w:cstheme="minorHAnsi"/>
          <w:b/>
          <w:bCs/>
          <w:sz w:val="24"/>
          <w:szCs w:val="24"/>
        </w:rPr>
        <w:t>σ</w:t>
      </w:r>
      <w:r w:rsidRPr="00AE2F8B">
        <w:rPr>
          <w:rFonts w:cstheme="minorHAnsi"/>
          <w:b/>
          <w:bCs/>
          <w:spacing w:val="-1"/>
          <w:sz w:val="24"/>
          <w:szCs w:val="24"/>
        </w:rPr>
        <w:t>φο</w:t>
      </w:r>
      <w:r w:rsidRPr="00AE2F8B">
        <w:rPr>
          <w:rFonts w:cstheme="minorHAnsi"/>
          <w:b/>
          <w:bCs/>
          <w:sz w:val="24"/>
          <w:szCs w:val="24"/>
        </w:rPr>
        <w:t>ρ</w:t>
      </w:r>
      <w:r w:rsidRPr="00AE2F8B">
        <w:rPr>
          <w:rFonts w:cstheme="minorHAnsi"/>
          <w:b/>
          <w:bCs/>
          <w:spacing w:val="-2"/>
          <w:sz w:val="24"/>
          <w:szCs w:val="24"/>
        </w:rPr>
        <w:t>ώ</w:t>
      </w:r>
      <w:r w:rsidRPr="00AE2F8B">
        <w:rPr>
          <w:rFonts w:cstheme="minorHAnsi"/>
          <w:b/>
          <w:bCs/>
          <w:spacing w:val="1"/>
          <w:sz w:val="24"/>
          <w:szCs w:val="24"/>
        </w:rPr>
        <w:t>ν</w:t>
      </w:r>
      <w:r w:rsidRPr="00AE2F8B">
        <w:rPr>
          <w:rFonts w:cstheme="minorHAnsi"/>
          <w:sz w:val="24"/>
          <w:szCs w:val="24"/>
        </w:rPr>
        <w:t>:Η</w:t>
      </w:r>
      <w:proofErr w:type="spellEnd"/>
      <w:r w:rsidRPr="00AE2F8B">
        <w:rPr>
          <w:rFonts w:cstheme="minorHAnsi"/>
          <w:sz w:val="24"/>
          <w:szCs w:val="24"/>
        </w:rPr>
        <w:t xml:space="preserve"> α</w:t>
      </w:r>
      <w:r w:rsidRPr="00AE2F8B">
        <w:rPr>
          <w:rFonts w:cstheme="minorHAnsi"/>
          <w:spacing w:val="1"/>
          <w:sz w:val="24"/>
          <w:szCs w:val="24"/>
        </w:rPr>
        <w:t>ξ</w:t>
      </w:r>
      <w:r w:rsidRPr="00AE2F8B">
        <w:rPr>
          <w:rFonts w:cstheme="minorHAnsi"/>
          <w:sz w:val="24"/>
          <w:szCs w:val="24"/>
        </w:rPr>
        <w:t>ιο</w:t>
      </w:r>
      <w:r w:rsidRPr="00AE2F8B">
        <w:rPr>
          <w:rFonts w:cstheme="minorHAnsi"/>
          <w:spacing w:val="1"/>
          <w:sz w:val="24"/>
          <w:szCs w:val="24"/>
        </w:rPr>
        <w:t>λ</w:t>
      </w:r>
      <w:r w:rsidRPr="00AE2F8B">
        <w:rPr>
          <w:rFonts w:cstheme="minorHAnsi"/>
          <w:spacing w:val="-1"/>
          <w:sz w:val="24"/>
          <w:szCs w:val="24"/>
        </w:rPr>
        <w:t>ό</w:t>
      </w:r>
      <w:r w:rsidRPr="00AE2F8B">
        <w:rPr>
          <w:rFonts w:cstheme="minorHAnsi"/>
          <w:sz w:val="24"/>
          <w:szCs w:val="24"/>
        </w:rPr>
        <w:t>γ</w:t>
      </w:r>
      <w:r w:rsidRPr="00AE2F8B">
        <w:rPr>
          <w:rFonts w:cstheme="minorHAnsi"/>
          <w:spacing w:val="-1"/>
          <w:sz w:val="24"/>
          <w:szCs w:val="24"/>
        </w:rPr>
        <w:t>η</w:t>
      </w:r>
      <w:r w:rsidRPr="00AE2F8B">
        <w:rPr>
          <w:rFonts w:cstheme="minorHAnsi"/>
          <w:sz w:val="24"/>
          <w:szCs w:val="24"/>
        </w:rPr>
        <w:t>ση</w:t>
      </w:r>
      <w:r w:rsidR="00C96254">
        <w:rPr>
          <w:rFonts w:cstheme="minorHAnsi"/>
          <w:sz w:val="24"/>
          <w:szCs w:val="24"/>
        </w:rPr>
        <w:t xml:space="preserve"> </w:t>
      </w:r>
      <w:r w:rsidRPr="00AE2F8B">
        <w:rPr>
          <w:rFonts w:cstheme="minorHAnsi"/>
          <w:spacing w:val="1"/>
          <w:sz w:val="24"/>
          <w:szCs w:val="24"/>
        </w:rPr>
        <w:t>τ</w:t>
      </w:r>
      <w:r w:rsidRPr="00AE2F8B">
        <w:rPr>
          <w:rFonts w:cstheme="minorHAnsi"/>
          <w:sz w:val="24"/>
          <w:szCs w:val="24"/>
        </w:rPr>
        <w:t>ων</w:t>
      </w:r>
      <w:r w:rsidR="00C96254">
        <w:rPr>
          <w:rFonts w:cstheme="minorHAnsi"/>
          <w:sz w:val="24"/>
          <w:szCs w:val="24"/>
        </w:rPr>
        <w:t xml:space="preserve"> </w:t>
      </w:r>
      <w:r w:rsidRPr="00AE2F8B">
        <w:rPr>
          <w:rFonts w:cstheme="minorHAnsi"/>
          <w:spacing w:val="1"/>
          <w:sz w:val="24"/>
          <w:szCs w:val="24"/>
        </w:rPr>
        <w:t>π</w:t>
      </w:r>
      <w:r w:rsidRPr="00AE2F8B">
        <w:rPr>
          <w:rFonts w:cstheme="minorHAnsi"/>
          <w:sz w:val="24"/>
          <w:szCs w:val="24"/>
        </w:rPr>
        <w:t>ρ</w:t>
      </w:r>
      <w:r w:rsidRPr="00AE2F8B">
        <w:rPr>
          <w:rFonts w:cstheme="minorHAnsi"/>
          <w:spacing w:val="1"/>
          <w:sz w:val="24"/>
          <w:szCs w:val="24"/>
        </w:rPr>
        <w:t>ο</w:t>
      </w:r>
      <w:r w:rsidRPr="00AE2F8B">
        <w:rPr>
          <w:rFonts w:cstheme="minorHAnsi"/>
          <w:spacing w:val="-2"/>
          <w:sz w:val="24"/>
          <w:szCs w:val="24"/>
        </w:rPr>
        <w:t>σ</w:t>
      </w:r>
      <w:r w:rsidRPr="00AE2F8B">
        <w:rPr>
          <w:rFonts w:cstheme="minorHAnsi"/>
          <w:sz w:val="24"/>
          <w:szCs w:val="24"/>
        </w:rPr>
        <w:t>φ</w:t>
      </w:r>
      <w:r w:rsidRPr="00AE2F8B">
        <w:rPr>
          <w:rFonts w:cstheme="minorHAnsi"/>
          <w:spacing w:val="1"/>
          <w:sz w:val="24"/>
          <w:szCs w:val="24"/>
        </w:rPr>
        <w:t>ο</w:t>
      </w:r>
      <w:r w:rsidRPr="00AE2F8B">
        <w:rPr>
          <w:rFonts w:cstheme="minorHAnsi"/>
          <w:sz w:val="24"/>
          <w:szCs w:val="24"/>
        </w:rPr>
        <w:t xml:space="preserve">ρών </w:t>
      </w:r>
      <w:r w:rsidRPr="00AE2F8B">
        <w:rPr>
          <w:rFonts w:cstheme="minorHAnsi"/>
          <w:spacing w:val="-2"/>
          <w:sz w:val="24"/>
          <w:szCs w:val="24"/>
        </w:rPr>
        <w:t>π</w:t>
      </w:r>
      <w:r w:rsidRPr="00AE2F8B">
        <w:rPr>
          <w:rFonts w:cstheme="minorHAnsi"/>
          <w:sz w:val="24"/>
          <w:szCs w:val="24"/>
        </w:rPr>
        <w:t>ραγ</w:t>
      </w:r>
      <w:r w:rsidRPr="00AE2F8B">
        <w:rPr>
          <w:rFonts w:cstheme="minorHAnsi"/>
          <w:spacing w:val="1"/>
          <w:sz w:val="24"/>
          <w:szCs w:val="24"/>
        </w:rPr>
        <w:t>μ</w:t>
      </w:r>
      <w:r w:rsidRPr="00AE2F8B">
        <w:rPr>
          <w:rFonts w:cstheme="minorHAnsi"/>
          <w:spacing w:val="-3"/>
          <w:sz w:val="24"/>
          <w:szCs w:val="24"/>
        </w:rPr>
        <w:t>α</w:t>
      </w:r>
      <w:r w:rsidRPr="00AE2F8B">
        <w:rPr>
          <w:rFonts w:cstheme="minorHAnsi"/>
          <w:spacing w:val="1"/>
          <w:sz w:val="24"/>
          <w:szCs w:val="24"/>
        </w:rPr>
        <w:t>το</w:t>
      </w:r>
      <w:r w:rsidRPr="00AE2F8B">
        <w:rPr>
          <w:rFonts w:cstheme="minorHAnsi"/>
          <w:sz w:val="24"/>
          <w:szCs w:val="24"/>
        </w:rPr>
        <w:t>π</w:t>
      </w:r>
      <w:r w:rsidRPr="00AE2F8B">
        <w:rPr>
          <w:rFonts w:cstheme="minorHAnsi"/>
          <w:spacing w:val="1"/>
          <w:sz w:val="24"/>
          <w:szCs w:val="24"/>
        </w:rPr>
        <w:t>ο</w:t>
      </w:r>
      <w:r w:rsidRPr="00AE2F8B">
        <w:rPr>
          <w:rFonts w:cstheme="minorHAnsi"/>
          <w:sz w:val="24"/>
          <w:szCs w:val="24"/>
        </w:rPr>
        <w:t>ιε</w:t>
      </w:r>
      <w:r w:rsidRPr="00AE2F8B">
        <w:rPr>
          <w:rFonts w:cstheme="minorHAnsi"/>
          <w:spacing w:val="-3"/>
          <w:sz w:val="24"/>
          <w:szCs w:val="24"/>
        </w:rPr>
        <w:t>ί</w:t>
      </w:r>
      <w:r w:rsidRPr="00AE2F8B">
        <w:rPr>
          <w:rFonts w:cstheme="minorHAnsi"/>
          <w:spacing w:val="1"/>
          <w:sz w:val="24"/>
          <w:szCs w:val="24"/>
        </w:rPr>
        <w:t>τ</w:t>
      </w:r>
      <w:r w:rsidRPr="00AE2F8B">
        <w:rPr>
          <w:rFonts w:cstheme="minorHAnsi"/>
          <w:sz w:val="24"/>
          <w:szCs w:val="24"/>
        </w:rPr>
        <w:t>αι</w:t>
      </w:r>
      <w:r w:rsidR="00C96254">
        <w:rPr>
          <w:rFonts w:cstheme="minorHAnsi"/>
          <w:sz w:val="24"/>
          <w:szCs w:val="24"/>
        </w:rPr>
        <w:t xml:space="preserve"> </w:t>
      </w:r>
      <w:r w:rsidRPr="00AE2F8B">
        <w:rPr>
          <w:rFonts w:cstheme="minorHAnsi"/>
          <w:sz w:val="24"/>
          <w:szCs w:val="24"/>
        </w:rPr>
        <w:t>σε</w:t>
      </w:r>
      <w:r w:rsidRPr="00AE2F8B">
        <w:rPr>
          <w:rFonts w:cstheme="minorHAnsi"/>
          <w:spacing w:val="1"/>
          <w:sz w:val="24"/>
          <w:szCs w:val="24"/>
        </w:rPr>
        <w:t xml:space="preserve"> μ</w:t>
      </w:r>
      <w:r w:rsidRPr="00AE2F8B">
        <w:rPr>
          <w:rFonts w:cstheme="minorHAnsi"/>
          <w:sz w:val="24"/>
          <w:szCs w:val="24"/>
        </w:rPr>
        <w:t>ια</w:t>
      </w:r>
      <w:r w:rsidR="00C96254">
        <w:rPr>
          <w:rFonts w:cstheme="minorHAnsi"/>
          <w:sz w:val="24"/>
          <w:szCs w:val="24"/>
        </w:rPr>
        <w:t xml:space="preserve"> </w:t>
      </w:r>
      <w:r w:rsidRPr="00AE2F8B">
        <w:rPr>
          <w:rFonts w:cstheme="minorHAnsi"/>
          <w:sz w:val="24"/>
          <w:szCs w:val="24"/>
        </w:rPr>
        <w:t>φάση</w:t>
      </w:r>
      <w:r w:rsidR="00C96254">
        <w:rPr>
          <w:rFonts w:cstheme="minorHAnsi"/>
          <w:sz w:val="24"/>
          <w:szCs w:val="24"/>
        </w:rPr>
        <w:t xml:space="preserve"> </w:t>
      </w:r>
      <w:r w:rsidRPr="00AE2F8B">
        <w:rPr>
          <w:rFonts w:cstheme="minorHAnsi"/>
          <w:spacing w:val="1"/>
          <w:sz w:val="24"/>
          <w:szCs w:val="24"/>
        </w:rPr>
        <w:t>πο</w:t>
      </w:r>
      <w:r w:rsidRPr="00AE2F8B">
        <w:rPr>
          <w:rFonts w:cstheme="minorHAnsi"/>
          <w:sz w:val="24"/>
          <w:szCs w:val="24"/>
        </w:rPr>
        <w:t>υ</w:t>
      </w:r>
      <w:r w:rsidR="00C96254">
        <w:rPr>
          <w:rFonts w:cstheme="minorHAnsi"/>
          <w:sz w:val="24"/>
          <w:szCs w:val="24"/>
        </w:rPr>
        <w:t xml:space="preserve"> </w:t>
      </w:r>
      <w:r w:rsidRPr="00AE2F8B">
        <w:rPr>
          <w:rFonts w:cstheme="minorHAnsi"/>
          <w:sz w:val="24"/>
          <w:szCs w:val="24"/>
        </w:rPr>
        <w:t>π</w:t>
      </w:r>
      <w:r w:rsidRPr="00AE2F8B">
        <w:rPr>
          <w:rFonts w:cstheme="minorHAnsi"/>
          <w:spacing w:val="-2"/>
          <w:sz w:val="24"/>
          <w:szCs w:val="24"/>
        </w:rPr>
        <w:t>ε</w:t>
      </w:r>
      <w:r w:rsidRPr="00AE2F8B">
        <w:rPr>
          <w:rFonts w:cstheme="minorHAnsi"/>
          <w:sz w:val="24"/>
          <w:szCs w:val="24"/>
        </w:rPr>
        <w:t>ρι</w:t>
      </w:r>
      <w:r w:rsidRPr="00AE2F8B">
        <w:rPr>
          <w:rFonts w:cstheme="minorHAnsi"/>
          <w:spacing w:val="1"/>
          <w:sz w:val="24"/>
          <w:szCs w:val="24"/>
        </w:rPr>
        <w:t>λ</w:t>
      </w:r>
      <w:r w:rsidRPr="00AE2F8B">
        <w:rPr>
          <w:rFonts w:cstheme="minorHAnsi"/>
          <w:spacing w:val="-3"/>
          <w:sz w:val="24"/>
          <w:szCs w:val="24"/>
        </w:rPr>
        <w:t>α</w:t>
      </w:r>
      <w:r w:rsidRPr="00AE2F8B">
        <w:rPr>
          <w:rFonts w:cstheme="minorHAnsi"/>
          <w:spacing w:val="1"/>
          <w:sz w:val="24"/>
          <w:szCs w:val="24"/>
        </w:rPr>
        <w:t>μ</w:t>
      </w:r>
      <w:r w:rsidRPr="00AE2F8B">
        <w:rPr>
          <w:rFonts w:cstheme="minorHAnsi"/>
          <w:spacing w:val="-2"/>
          <w:sz w:val="24"/>
          <w:szCs w:val="24"/>
        </w:rPr>
        <w:t>β</w:t>
      </w:r>
      <w:r w:rsidRPr="00AE2F8B">
        <w:rPr>
          <w:rFonts w:cstheme="minorHAnsi"/>
          <w:sz w:val="24"/>
          <w:szCs w:val="24"/>
        </w:rPr>
        <w:t>ά</w:t>
      </w:r>
      <w:r w:rsidRPr="00AE2F8B">
        <w:rPr>
          <w:rFonts w:cstheme="minorHAnsi"/>
          <w:spacing w:val="-1"/>
          <w:sz w:val="24"/>
          <w:szCs w:val="24"/>
        </w:rPr>
        <w:t>ν</w:t>
      </w:r>
      <w:r w:rsidRPr="00AE2F8B">
        <w:rPr>
          <w:rFonts w:cstheme="minorHAnsi"/>
          <w:sz w:val="24"/>
          <w:szCs w:val="24"/>
        </w:rPr>
        <w:t xml:space="preserve">ει </w:t>
      </w:r>
      <w:r w:rsidRPr="00AE2F8B">
        <w:rPr>
          <w:rFonts w:cstheme="minorHAnsi"/>
          <w:spacing w:val="1"/>
          <w:sz w:val="24"/>
          <w:szCs w:val="24"/>
        </w:rPr>
        <w:t>τ</w:t>
      </w:r>
      <w:r w:rsidRPr="00AE2F8B">
        <w:rPr>
          <w:rFonts w:cstheme="minorHAnsi"/>
          <w:sz w:val="24"/>
          <w:szCs w:val="24"/>
        </w:rPr>
        <w:t>α παρακά</w:t>
      </w:r>
      <w:r w:rsidRPr="00AE2F8B">
        <w:rPr>
          <w:rFonts w:cstheme="minorHAnsi"/>
          <w:spacing w:val="-2"/>
          <w:sz w:val="24"/>
          <w:szCs w:val="24"/>
        </w:rPr>
        <w:t>τ</w:t>
      </w:r>
      <w:r w:rsidR="00417EBC">
        <w:rPr>
          <w:rFonts w:cstheme="minorHAnsi"/>
          <w:sz w:val="24"/>
          <w:szCs w:val="24"/>
        </w:rPr>
        <w:t xml:space="preserve">ω </w:t>
      </w:r>
      <w:r w:rsidRPr="00AE2F8B">
        <w:rPr>
          <w:rFonts w:cstheme="minorHAnsi"/>
          <w:sz w:val="24"/>
          <w:szCs w:val="24"/>
        </w:rPr>
        <w:t>ε</w:t>
      </w:r>
      <w:r w:rsidRPr="00AE2F8B">
        <w:rPr>
          <w:rFonts w:cstheme="minorHAnsi"/>
          <w:spacing w:val="1"/>
          <w:sz w:val="24"/>
          <w:szCs w:val="24"/>
        </w:rPr>
        <w:t>π</w:t>
      </w:r>
      <w:r w:rsidRPr="00AE2F8B">
        <w:rPr>
          <w:rFonts w:cstheme="minorHAnsi"/>
          <w:spacing w:val="-3"/>
          <w:sz w:val="24"/>
          <w:szCs w:val="24"/>
        </w:rPr>
        <w:t>ι</w:t>
      </w:r>
      <w:r w:rsidRPr="00AE2F8B">
        <w:rPr>
          <w:rFonts w:cstheme="minorHAnsi"/>
          <w:spacing w:val="1"/>
          <w:sz w:val="24"/>
          <w:szCs w:val="24"/>
        </w:rPr>
        <w:t>μ</w:t>
      </w:r>
      <w:r w:rsidRPr="00AE2F8B">
        <w:rPr>
          <w:rFonts w:cstheme="minorHAnsi"/>
          <w:spacing w:val="-2"/>
          <w:sz w:val="24"/>
          <w:szCs w:val="24"/>
        </w:rPr>
        <w:t>έ</w:t>
      </w:r>
      <w:r w:rsidRPr="00AE2F8B">
        <w:rPr>
          <w:rFonts w:cstheme="minorHAnsi"/>
          <w:sz w:val="24"/>
          <w:szCs w:val="24"/>
        </w:rPr>
        <w:t>ρ</w:t>
      </w:r>
      <w:r w:rsidRPr="00AE2F8B">
        <w:rPr>
          <w:rFonts w:cstheme="minorHAnsi"/>
          <w:spacing w:val="-1"/>
          <w:sz w:val="24"/>
          <w:szCs w:val="24"/>
        </w:rPr>
        <w:t>ο</w:t>
      </w:r>
      <w:r w:rsidRPr="00AE2F8B">
        <w:rPr>
          <w:rFonts w:cstheme="minorHAnsi"/>
          <w:sz w:val="24"/>
          <w:szCs w:val="24"/>
        </w:rPr>
        <w:t>υς</w:t>
      </w:r>
      <w:r w:rsidR="00C96254">
        <w:rPr>
          <w:rFonts w:cstheme="minorHAnsi"/>
          <w:sz w:val="24"/>
          <w:szCs w:val="24"/>
        </w:rPr>
        <w:t xml:space="preserve"> </w:t>
      </w:r>
      <w:r w:rsidRPr="00AE2F8B">
        <w:rPr>
          <w:rFonts w:cstheme="minorHAnsi"/>
          <w:spacing w:val="-2"/>
          <w:sz w:val="24"/>
          <w:szCs w:val="24"/>
        </w:rPr>
        <w:t>σ</w:t>
      </w:r>
      <w:r w:rsidRPr="00AE2F8B">
        <w:rPr>
          <w:rFonts w:cstheme="minorHAnsi"/>
          <w:spacing w:val="1"/>
          <w:sz w:val="24"/>
          <w:szCs w:val="24"/>
        </w:rPr>
        <w:t>τ</w:t>
      </w:r>
      <w:r w:rsidRPr="00AE2F8B">
        <w:rPr>
          <w:rFonts w:cstheme="minorHAnsi"/>
          <w:sz w:val="24"/>
          <w:szCs w:val="24"/>
        </w:rPr>
        <w:t>ά</w:t>
      </w:r>
      <w:r w:rsidRPr="00AE2F8B">
        <w:rPr>
          <w:rFonts w:cstheme="minorHAnsi"/>
          <w:spacing w:val="-3"/>
          <w:sz w:val="24"/>
          <w:szCs w:val="24"/>
        </w:rPr>
        <w:t>δ</w:t>
      </w:r>
      <w:r w:rsidRPr="00AE2F8B">
        <w:rPr>
          <w:rFonts w:cstheme="minorHAnsi"/>
          <w:sz w:val="24"/>
          <w:szCs w:val="24"/>
        </w:rPr>
        <w:t>ι</w:t>
      </w:r>
      <w:r w:rsidRPr="00AE2F8B">
        <w:rPr>
          <w:rFonts w:cstheme="minorHAnsi"/>
          <w:spacing w:val="-1"/>
          <w:sz w:val="24"/>
          <w:szCs w:val="24"/>
        </w:rPr>
        <w:t>α</w:t>
      </w:r>
      <w:r w:rsidRPr="00AE2F8B">
        <w:rPr>
          <w:rFonts w:cstheme="minorHAnsi"/>
          <w:sz w:val="24"/>
          <w:szCs w:val="24"/>
        </w:rPr>
        <w:t>:</w:t>
      </w:r>
    </w:p>
    <w:p w:rsidR="00A00750" w:rsidRPr="00AE2F8B" w:rsidRDefault="00A00750" w:rsidP="00AE2F8B">
      <w:pPr>
        <w:widowControl w:val="0"/>
        <w:autoSpaceDE w:val="0"/>
        <w:spacing w:after="0" w:line="240" w:lineRule="auto"/>
        <w:rPr>
          <w:rFonts w:cstheme="minorHAnsi"/>
          <w:sz w:val="24"/>
          <w:szCs w:val="24"/>
        </w:rPr>
      </w:pPr>
      <w:r w:rsidRPr="00AE2F8B">
        <w:rPr>
          <w:rFonts w:cstheme="minorHAnsi"/>
          <w:spacing w:val="1"/>
          <w:sz w:val="24"/>
          <w:szCs w:val="24"/>
        </w:rPr>
        <w:t>1</w:t>
      </w:r>
      <w:r w:rsidRPr="00AE2F8B">
        <w:rPr>
          <w:rFonts w:cstheme="minorHAnsi"/>
          <w:sz w:val="24"/>
          <w:szCs w:val="24"/>
        </w:rPr>
        <w:t xml:space="preserve">.  </w:t>
      </w:r>
      <w:r w:rsidRPr="00AE2F8B">
        <w:rPr>
          <w:rFonts w:cstheme="minorHAnsi"/>
          <w:spacing w:val="-1"/>
          <w:sz w:val="24"/>
          <w:szCs w:val="24"/>
        </w:rPr>
        <w:t>Π</w:t>
      </w:r>
      <w:r w:rsidRPr="00AE2F8B">
        <w:rPr>
          <w:rFonts w:cstheme="minorHAnsi"/>
          <w:sz w:val="24"/>
          <w:szCs w:val="24"/>
        </w:rPr>
        <w:t>αραλαβή</w:t>
      </w:r>
      <w:r w:rsidR="00C96254">
        <w:rPr>
          <w:rFonts w:cstheme="minorHAnsi"/>
          <w:sz w:val="24"/>
          <w:szCs w:val="24"/>
        </w:rPr>
        <w:t xml:space="preserve"> </w:t>
      </w:r>
      <w:r w:rsidRPr="00AE2F8B">
        <w:rPr>
          <w:rFonts w:cstheme="minorHAnsi"/>
          <w:spacing w:val="1"/>
          <w:sz w:val="24"/>
          <w:szCs w:val="24"/>
        </w:rPr>
        <w:t>τ</w:t>
      </w:r>
      <w:r w:rsidRPr="00AE2F8B">
        <w:rPr>
          <w:rFonts w:cstheme="minorHAnsi"/>
          <w:sz w:val="24"/>
          <w:szCs w:val="24"/>
        </w:rPr>
        <w:t>ων</w:t>
      </w:r>
      <w:r w:rsidR="00C96254">
        <w:rPr>
          <w:rFonts w:cstheme="minorHAnsi"/>
          <w:sz w:val="24"/>
          <w:szCs w:val="24"/>
        </w:rPr>
        <w:t xml:space="preserve"> </w:t>
      </w:r>
      <w:r w:rsidRPr="00AE2F8B">
        <w:rPr>
          <w:rFonts w:cstheme="minorHAnsi"/>
          <w:sz w:val="24"/>
          <w:szCs w:val="24"/>
        </w:rPr>
        <w:t>φ</w:t>
      </w:r>
      <w:r w:rsidRPr="00AE2F8B">
        <w:rPr>
          <w:rFonts w:cstheme="minorHAnsi"/>
          <w:spacing w:val="-3"/>
          <w:sz w:val="24"/>
          <w:szCs w:val="24"/>
        </w:rPr>
        <w:t>α</w:t>
      </w:r>
      <w:r w:rsidRPr="00AE2F8B">
        <w:rPr>
          <w:rFonts w:cstheme="minorHAnsi"/>
          <w:sz w:val="24"/>
          <w:szCs w:val="24"/>
        </w:rPr>
        <w:t>κέ</w:t>
      </w:r>
      <w:r w:rsidRPr="00AE2F8B">
        <w:rPr>
          <w:rFonts w:cstheme="minorHAnsi"/>
          <w:spacing w:val="1"/>
          <w:sz w:val="24"/>
          <w:szCs w:val="24"/>
        </w:rPr>
        <w:t>λ</w:t>
      </w:r>
      <w:r w:rsidRPr="00AE2F8B">
        <w:rPr>
          <w:rFonts w:cstheme="minorHAnsi"/>
          <w:sz w:val="24"/>
          <w:szCs w:val="24"/>
        </w:rPr>
        <w:t>ων</w:t>
      </w:r>
      <w:r w:rsidR="00C96254">
        <w:rPr>
          <w:rFonts w:cstheme="minorHAnsi"/>
          <w:sz w:val="24"/>
          <w:szCs w:val="24"/>
        </w:rPr>
        <w:t xml:space="preserve"> </w:t>
      </w:r>
      <w:r w:rsidRPr="00AE2F8B">
        <w:rPr>
          <w:rFonts w:cstheme="minorHAnsi"/>
          <w:spacing w:val="-2"/>
          <w:sz w:val="24"/>
          <w:szCs w:val="24"/>
        </w:rPr>
        <w:t>κ</w:t>
      </w:r>
      <w:r w:rsidRPr="00AE2F8B">
        <w:rPr>
          <w:rFonts w:cstheme="minorHAnsi"/>
          <w:sz w:val="24"/>
          <w:szCs w:val="24"/>
        </w:rPr>
        <w:t>αι</w:t>
      </w:r>
      <w:r w:rsidR="00C96254">
        <w:rPr>
          <w:rFonts w:cstheme="minorHAnsi"/>
          <w:sz w:val="24"/>
          <w:szCs w:val="24"/>
        </w:rPr>
        <w:t xml:space="preserve"> </w:t>
      </w:r>
      <w:r w:rsidRPr="00AE2F8B">
        <w:rPr>
          <w:rFonts w:cstheme="minorHAnsi"/>
          <w:sz w:val="24"/>
          <w:szCs w:val="24"/>
        </w:rPr>
        <w:t>απ</w:t>
      </w:r>
      <w:r w:rsidRPr="00AE2F8B">
        <w:rPr>
          <w:rFonts w:cstheme="minorHAnsi"/>
          <w:spacing w:val="1"/>
          <w:sz w:val="24"/>
          <w:szCs w:val="24"/>
        </w:rPr>
        <w:t>ο</w:t>
      </w:r>
      <w:r w:rsidRPr="00AE2F8B">
        <w:rPr>
          <w:rFonts w:cstheme="minorHAnsi"/>
          <w:spacing w:val="-2"/>
          <w:sz w:val="24"/>
          <w:szCs w:val="24"/>
        </w:rPr>
        <w:t>σ</w:t>
      </w:r>
      <w:r w:rsidRPr="00AE2F8B">
        <w:rPr>
          <w:rFonts w:cstheme="minorHAnsi"/>
          <w:sz w:val="24"/>
          <w:szCs w:val="24"/>
        </w:rPr>
        <w:t>φράγ</w:t>
      </w:r>
      <w:r w:rsidRPr="00AE2F8B">
        <w:rPr>
          <w:rFonts w:cstheme="minorHAnsi"/>
          <w:spacing w:val="-1"/>
          <w:sz w:val="24"/>
          <w:szCs w:val="24"/>
        </w:rPr>
        <w:t>ι</w:t>
      </w:r>
      <w:r w:rsidRPr="00AE2F8B">
        <w:rPr>
          <w:rFonts w:cstheme="minorHAnsi"/>
          <w:sz w:val="24"/>
          <w:szCs w:val="24"/>
        </w:rPr>
        <w:t>ση</w:t>
      </w:r>
      <w:r w:rsidR="00C96254">
        <w:rPr>
          <w:rFonts w:cstheme="minorHAnsi"/>
          <w:sz w:val="24"/>
          <w:szCs w:val="24"/>
        </w:rPr>
        <w:t xml:space="preserve"> </w:t>
      </w:r>
      <w:r w:rsidRPr="00AE2F8B">
        <w:rPr>
          <w:rFonts w:cstheme="minorHAnsi"/>
          <w:sz w:val="24"/>
          <w:szCs w:val="24"/>
        </w:rPr>
        <w:t>π</w:t>
      </w:r>
      <w:r w:rsidRPr="00AE2F8B">
        <w:rPr>
          <w:rFonts w:cstheme="minorHAnsi"/>
          <w:spacing w:val="-2"/>
          <w:sz w:val="24"/>
          <w:szCs w:val="24"/>
        </w:rPr>
        <w:t>ρ</w:t>
      </w:r>
      <w:r w:rsidRPr="00AE2F8B">
        <w:rPr>
          <w:rFonts w:cstheme="minorHAnsi"/>
          <w:spacing w:val="1"/>
          <w:sz w:val="24"/>
          <w:szCs w:val="24"/>
        </w:rPr>
        <w:t>ο</w:t>
      </w:r>
      <w:r w:rsidRPr="00AE2F8B">
        <w:rPr>
          <w:rFonts w:cstheme="minorHAnsi"/>
          <w:sz w:val="24"/>
          <w:szCs w:val="24"/>
        </w:rPr>
        <w:t>σ</w:t>
      </w:r>
      <w:r w:rsidRPr="00AE2F8B">
        <w:rPr>
          <w:rFonts w:cstheme="minorHAnsi"/>
          <w:spacing w:val="-2"/>
          <w:sz w:val="24"/>
          <w:szCs w:val="24"/>
        </w:rPr>
        <w:t>φ</w:t>
      </w:r>
      <w:r w:rsidRPr="00AE2F8B">
        <w:rPr>
          <w:rFonts w:cstheme="minorHAnsi"/>
          <w:spacing w:val="1"/>
          <w:sz w:val="24"/>
          <w:szCs w:val="24"/>
        </w:rPr>
        <w:t>ο</w:t>
      </w:r>
      <w:r w:rsidRPr="00AE2F8B">
        <w:rPr>
          <w:rFonts w:cstheme="minorHAnsi"/>
          <w:spacing w:val="-2"/>
          <w:sz w:val="24"/>
          <w:szCs w:val="24"/>
        </w:rPr>
        <w:t>ρ</w:t>
      </w:r>
      <w:r w:rsidRPr="00AE2F8B">
        <w:rPr>
          <w:rFonts w:cstheme="minorHAnsi"/>
          <w:sz w:val="24"/>
          <w:szCs w:val="24"/>
        </w:rPr>
        <w:t>ών</w:t>
      </w:r>
      <w:r w:rsidR="000F7474">
        <w:rPr>
          <w:rFonts w:cstheme="minorHAnsi"/>
          <w:sz w:val="24"/>
          <w:szCs w:val="24"/>
        </w:rPr>
        <w:t>.</w:t>
      </w:r>
    </w:p>
    <w:p w:rsidR="00A00750" w:rsidRPr="00AE2F8B" w:rsidRDefault="00A00750" w:rsidP="00AE2F8B">
      <w:pPr>
        <w:widowControl w:val="0"/>
        <w:autoSpaceDE w:val="0"/>
        <w:spacing w:after="0" w:line="240" w:lineRule="auto"/>
        <w:rPr>
          <w:rFonts w:cstheme="minorHAnsi"/>
          <w:sz w:val="24"/>
          <w:szCs w:val="24"/>
        </w:rPr>
      </w:pPr>
      <w:r w:rsidRPr="00AE2F8B">
        <w:rPr>
          <w:rFonts w:cstheme="minorHAnsi"/>
          <w:spacing w:val="1"/>
          <w:sz w:val="24"/>
          <w:szCs w:val="24"/>
        </w:rPr>
        <w:t>2</w:t>
      </w:r>
      <w:r w:rsidRPr="00AE2F8B">
        <w:rPr>
          <w:rFonts w:cstheme="minorHAnsi"/>
          <w:sz w:val="24"/>
          <w:szCs w:val="24"/>
        </w:rPr>
        <w:t>.  Έ</w:t>
      </w:r>
      <w:r w:rsidRPr="00AE2F8B">
        <w:rPr>
          <w:rFonts w:cstheme="minorHAnsi"/>
          <w:spacing w:val="1"/>
          <w:sz w:val="24"/>
          <w:szCs w:val="24"/>
        </w:rPr>
        <w:t>λ</w:t>
      </w:r>
      <w:r w:rsidRPr="00AE2F8B">
        <w:rPr>
          <w:rFonts w:cstheme="minorHAnsi"/>
          <w:sz w:val="24"/>
          <w:szCs w:val="24"/>
        </w:rPr>
        <w:t>εγ</w:t>
      </w:r>
      <w:r w:rsidRPr="00AE2F8B">
        <w:rPr>
          <w:rFonts w:cstheme="minorHAnsi"/>
          <w:spacing w:val="-3"/>
          <w:sz w:val="24"/>
          <w:szCs w:val="24"/>
        </w:rPr>
        <w:t>χ</w:t>
      </w:r>
      <w:r w:rsidRPr="00AE2F8B">
        <w:rPr>
          <w:rFonts w:cstheme="minorHAnsi"/>
          <w:spacing w:val="1"/>
          <w:sz w:val="24"/>
          <w:szCs w:val="24"/>
        </w:rPr>
        <w:t>ο</w:t>
      </w:r>
      <w:r w:rsidRPr="00AE2F8B">
        <w:rPr>
          <w:rFonts w:cstheme="minorHAnsi"/>
          <w:sz w:val="24"/>
          <w:szCs w:val="24"/>
        </w:rPr>
        <w:t>ς</w:t>
      </w:r>
      <w:r w:rsidR="000F7474">
        <w:rPr>
          <w:rFonts w:cstheme="minorHAnsi"/>
          <w:sz w:val="24"/>
          <w:szCs w:val="24"/>
        </w:rPr>
        <w:t>.</w:t>
      </w:r>
    </w:p>
    <w:p w:rsidR="00A00750" w:rsidRPr="00AE2F8B" w:rsidRDefault="00A00750" w:rsidP="007E285C">
      <w:pPr>
        <w:widowControl w:val="0"/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E2F8B">
        <w:rPr>
          <w:rFonts w:cstheme="minorHAnsi"/>
          <w:spacing w:val="1"/>
          <w:sz w:val="24"/>
          <w:szCs w:val="24"/>
        </w:rPr>
        <w:t>3</w:t>
      </w:r>
      <w:r w:rsidR="007E285C">
        <w:rPr>
          <w:rFonts w:cstheme="minorHAnsi"/>
          <w:sz w:val="24"/>
          <w:szCs w:val="24"/>
        </w:rPr>
        <w:t xml:space="preserve">. </w:t>
      </w:r>
      <w:r w:rsidRPr="00AE2F8B">
        <w:rPr>
          <w:rFonts w:cstheme="minorHAnsi"/>
          <w:sz w:val="24"/>
          <w:szCs w:val="24"/>
        </w:rPr>
        <w:t>Αξι</w:t>
      </w:r>
      <w:r w:rsidRPr="00AE2F8B">
        <w:rPr>
          <w:rFonts w:cstheme="minorHAnsi"/>
          <w:spacing w:val="-1"/>
          <w:sz w:val="24"/>
          <w:szCs w:val="24"/>
        </w:rPr>
        <w:t>ο</w:t>
      </w:r>
      <w:r w:rsidRPr="00AE2F8B">
        <w:rPr>
          <w:rFonts w:cstheme="minorHAnsi"/>
          <w:spacing w:val="1"/>
          <w:sz w:val="24"/>
          <w:szCs w:val="24"/>
        </w:rPr>
        <w:t>λό</w:t>
      </w:r>
      <w:r w:rsidRPr="00AE2F8B">
        <w:rPr>
          <w:rFonts w:cstheme="minorHAnsi"/>
          <w:sz w:val="24"/>
          <w:szCs w:val="24"/>
        </w:rPr>
        <w:t>γ</w:t>
      </w:r>
      <w:r w:rsidRPr="00AE2F8B">
        <w:rPr>
          <w:rFonts w:cstheme="minorHAnsi"/>
          <w:spacing w:val="-1"/>
          <w:sz w:val="24"/>
          <w:szCs w:val="24"/>
        </w:rPr>
        <w:t>η</w:t>
      </w:r>
      <w:r w:rsidRPr="00AE2F8B">
        <w:rPr>
          <w:rFonts w:cstheme="minorHAnsi"/>
          <w:sz w:val="24"/>
          <w:szCs w:val="24"/>
        </w:rPr>
        <w:t>ση</w:t>
      </w:r>
      <w:r w:rsidR="00C96254">
        <w:rPr>
          <w:rFonts w:cstheme="minorHAnsi"/>
          <w:sz w:val="24"/>
          <w:szCs w:val="24"/>
        </w:rPr>
        <w:t xml:space="preserve"> </w:t>
      </w:r>
      <w:r w:rsidRPr="00AE2F8B">
        <w:rPr>
          <w:rFonts w:cstheme="minorHAnsi"/>
          <w:spacing w:val="-2"/>
          <w:sz w:val="24"/>
          <w:szCs w:val="24"/>
        </w:rPr>
        <w:t>π</w:t>
      </w:r>
      <w:r w:rsidRPr="00AE2F8B">
        <w:rPr>
          <w:rFonts w:cstheme="minorHAnsi"/>
          <w:sz w:val="24"/>
          <w:szCs w:val="24"/>
        </w:rPr>
        <w:t>ρ</w:t>
      </w:r>
      <w:r w:rsidRPr="00AE2F8B">
        <w:rPr>
          <w:rFonts w:cstheme="minorHAnsi"/>
          <w:spacing w:val="1"/>
          <w:sz w:val="24"/>
          <w:szCs w:val="24"/>
        </w:rPr>
        <w:t>ο</w:t>
      </w:r>
      <w:r w:rsidRPr="00AE2F8B">
        <w:rPr>
          <w:rFonts w:cstheme="minorHAnsi"/>
          <w:spacing w:val="-2"/>
          <w:sz w:val="24"/>
          <w:szCs w:val="24"/>
        </w:rPr>
        <w:t>σ</w:t>
      </w:r>
      <w:r w:rsidRPr="00AE2F8B">
        <w:rPr>
          <w:rFonts w:cstheme="minorHAnsi"/>
          <w:sz w:val="24"/>
          <w:szCs w:val="24"/>
        </w:rPr>
        <w:t>φ</w:t>
      </w:r>
      <w:r w:rsidRPr="00AE2F8B">
        <w:rPr>
          <w:rFonts w:cstheme="minorHAnsi"/>
          <w:spacing w:val="-1"/>
          <w:sz w:val="24"/>
          <w:szCs w:val="24"/>
        </w:rPr>
        <w:t>ο</w:t>
      </w:r>
      <w:r w:rsidRPr="00AE2F8B">
        <w:rPr>
          <w:rFonts w:cstheme="minorHAnsi"/>
          <w:sz w:val="24"/>
          <w:szCs w:val="24"/>
        </w:rPr>
        <w:t>ράς σε συνε</w:t>
      </w:r>
      <w:r w:rsidR="006D473C">
        <w:rPr>
          <w:rFonts w:cstheme="minorHAnsi"/>
          <w:sz w:val="24"/>
          <w:szCs w:val="24"/>
        </w:rPr>
        <w:t xml:space="preserve">ργασία με το </w:t>
      </w:r>
      <w:r w:rsidR="00C96254">
        <w:rPr>
          <w:rFonts w:cstheme="minorHAnsi"/>
          <w:sz w:val="24"/>
          <w:szCs w:val="24"/>
        </w:rPr>
        <w:t>2</w:t>
      </w:r>
      <w:r w:rsidR="007E285C" w:rsidRPr="007E285C">
        <w:rPr>
          <w:rFonts w:cstheme="minorHAnsi"/>
          <w:sz w:val="24"/>
          <w:szCs w:val="24"/>
          <w:vertAlign w:val="superscript"/>
        </w:rPr>
        <w:t>ο</w:t>
      </w:r>
      <w:r w:rsidR="007E285C">
        <w:rPr>
          <w:rFonts w:cstheme="minorHAnsi"/>
          <w:sz w:val="24"/>
          <w:szCs w:val="24"/>
        </w:rPr>
        <w:t xml:space="preserve"> Γυμνάσιο </w:t>
      </w:r>
      <w:proofErr w:type="spellStart"/>
      <w:r w:rsidR="007E285C">
        <w:rPr>
          <w:rFonts w:cstheme="minorHAnsi"/>
          <w:sz w:val="24"/>
          <w:szCs w:val="24"/>
        </w:rPr>
        <w:t>Περαίας</w:t>
      </w:r>
      <w:proofErr w:type="spellEnd"/>
      <w:r w:rsidR="007E285C">
        <w:rPr>
          <w:rFonts w:cstheme="minorHAnsi"/>
          <w:sz w:val="24"/>
          <w:szCs w:val="24"/>
        </w:rPr>
        <w:t xml:space="preserve">, Γυμνάσιο Νέων Επιβατών, </w:t>
      </w:r>
      <w:r w:rsidR="006D473C">
        <w:rPr>
          <w:rFonts w:cstheme="minorHAnsi"/>
          <w:sz w:val="24"/>
          <w:szCs w:val="24"/>
        </w:rPr>
        <w:t xml:space="preserve">1ο Γυμνάσιο </w:t>
      </w:r>
      <w:proofErr w:type="spellStart"/>
      <w:r w:rsidR="006D473C">
        <w:rPr>
          <w:rFonts w:cstheme="minorHAnsi"/>
          <w:sz w:val="24"/>
          <w:szCs w:val="24"/>
        </w:rPr>
        <w:t>Μίκρας</w:t>
      </w:r>
      <w:proofErr w:type="spellEnd"/>
      <w:r w:rsidR="006D473C">
        <w:rPr>
          <w:rFonts w:cstheme="minorHAnsi"/>
          <w:sz w:val="24"/>
          <w:szCs w:val="24"/>
        </w:rPr>
        <w:t>.</w:t>
      </w:r>
    </w:p>
    <w:p w:rsidR="00A00750" w:rsidRDefault="00A00750" w:rsidP="007E285C">
      <w:pPr>
        <w:widowControl w:val="0"/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E2F8B">
        <w:rPr>
          <w:rFonts w:cstheme="minorHAnsi"/>
          <w:spacing w:val="1"/>
          <w:sz w:val="24"/>
          <w:szCs w:val="24"/>
        </w:rPr>
        <w:t>4</w:t>
      </w:r>
      <w:r w:rsidR="00417EBC">
        <w:rPr>
          <w:rFonts w:cstheme="minorHAnsi"/>
          <w:sz w:val="24"/>
          <w:szCs w:val="24"/>
        </w:rPr>
        <w:t xml:space="preserve">. </w:t>
      </w:r>
      <w:r w:rsidRPr="00AE2F8B">
        <w:rPr>
          <w:rFonts w:cstheme="minorHAnsi"/>
          <w:sz w:val="24"/>
          <w:szCs w:val="24"/>
        </w:rPr>
        <w:t>Επι</w:t>
      </w:r>
      <w:r w:rsidRPr="00AE2F8B">
        <w:rPr>
          <w:rFonts w:cstheme="minorHAnsi"/>
          <w:spacing w:val="-1"/>
          <w:sz w:val="24"/>
          <w:szCs w:val="24"/>
        </w:rPr>
        <w:t>λ</w:t>
      </w:r>
      <w:r w:rsidRPr="00AE2F8B">
        <w:rPr>
          <w:rFonts w:cstheme="minorHAnsi"/>
          <w:spacing w:val="1"/>
          <w:sz w:val="24"/>
          <w:szCs w:val="24"/>
        </w:rPr>
        <w:t>ο</w:t>
      </w:r>
      <w:r w:rsidRPr="00AE2F8B">
        <w:rPr>
          <w:rFonts w:cstheme="minorHAnsi"/>
          <w:sz w:val="24"/>
          <w:szCs w:val="24"/>
        </w:rPr>
        <w:t>γήαν</w:t>
      </w:r>
      <w:r w:rsidRPr="00AE2F8B">
        <w:rPr>
          <w:rFonts w:cstheme="minorHAnsi"/>
          <w:spacing w:val="-1"/>
          <w:sz w:val="24"/>
          <w:szCs w:val="24"/>
        </w:rPr>
        <w:t>α</w:t>
      </w:r>
      <w:r w:rsidRPr="00AE2F8B">
        <w:rPr>
          <w:rFonts w:cstheme="minorHAnsi"/>
          <w:sz w:val="24"/>
          <w:szCs w:val="24"/>
        </w:rPr>
        <w:t>δ</w:t>
      </w:r>
      <w:r w:rsidRPr="00AE2F8B">
        <w:rPr>
          <w:rFonts w:cstheme="minorHAnsi"/>
          <w:spacing w:val="1"/>
          <w:sz w:val="24"/>
          <w:szCs w:val="24"/>
        </w:rPr>
        <w:t>ό</w:t>
      </w:r>
      <w:r w:rsidRPr="00AE2F8B">
        <w:rPr>
          <w:rFonts w:cstheme="minorHAnsi"/>
          <w:spacing w:val="-3"/>
          <w:sz w:val="24"/>
          <w:szCs w:val="24"/>
        </w:rPr>
        <w:t>χ</w:t>
      </w:r>
      <w:r w:rsidRPr="00AE2F8B">
        <w:rPr>
          <w:rFonts w:cstheme="minorHAnsi"/>
          <w:spacing w:val="1"/>
          <w:sz w:val="24"/>
          <w:szCs w:val="24"/>
        </w:rPr>
        <w:t>ο</w:t>
      </w:r>
      <w:r w:rsidRPr="00AE2F8B">
        <w:rPr>
          <w:rFonts w:cstheme="minorHAnsi"/>
          <w:sz w:val="24"/>
          <w:szCs w:val="24"/>
        </w:rPr>
        <w:t>υ</w:t>
      </w:r>
      <w:r w:rsidR="000F7474">
        <w:rPr>
          <w:rFonts w:cstheme="minorHAnsi"/>
          <w:sz w:val="24"/>
          <w:szCs w:val="24"/>
        </w:rPr>
        <w:t>.</w:t>
      </w:r>
    </w:p>
    <w:p w:rsidR="00907A7D" w:rsidRPr="00AE2F8B" w:rsidRDefault="00907A7D" w:rsidP="007E285C">
      <w:pPr>
        <w:widowControl w:val="0"/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00750" w:rsidRPr="00AE2F8B" w:rsidRDefault="00A00750" w:rsidP="00AE2F8B">
      <w:pPr>
        <w:widowControl w:val="0"/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E2F8B">
        <w:rPr>
          <w:rFonts w:cstheme="minorHAnsi"/>
          <w:spacing w:val="-2"/>
          <w:sz w:val="24"/>
          <w:szCs w:val="24"/>
        </w:rPr>
        <w:t>Ό</w:t>
      </w:r>
      <w:r w:rsidRPr="00AE2F8B">
        <w:rPr>
          <w:rFonts w:cstheme="minorHAnsi"/>
          <w:sz w:val="24"/>
          <w:szCs w:val="24"/>
        </w:rPr>
        <w:t>σ</w:t>
      </w:r>
      <w:r w:rsidRPr="00AE2F8B">
        <w:rPr>
          <w:rFonts w:cstheme="minorHAnsi"/>
          <w:spacing w:val="1"/>
          <w:sz w:val="24"/>
          <w:szCs w:val="24"/>
        </w:rPr>
        <w:t>ο</w:t>
      </w:r>
      <w:r w:rsidRPr="00AE2F8B">
        <w:rPr>
          <w:rFonts w:cstheme="minorHAnsi"/>
          <w:sz w:val="24"/>
          <w:szCs w:val="24"/>
        </w:rPr>
        <w:t>ι</w:t>
      </w:r>
      <w:r w:rsidR="00C96254">
        <w:rPr>
          <w:rFonts w:cstheme="minorHAnsi"/>
          <w:sz w:val="24"/>
          <w:szCs w:val="24"/>
        </w:rPr>
        <w:t xml:space="preserve"> </w:t>
      </w:r>
      <w:r w:rsidRPr="00AE2F8B">
        <w:rPr>
          <w:rFonts w:cstheme="minorHAnsi"/>
          <w:sz w:val="24"/>
          <w:szCs w:val="24"/>
        </w:rPr>
        <w:t>εν</w:t>
      </w:r>
      <w:r w:rsidRPr="00AE2F8B">
        <w:rPr>
          <w:rFonts w:cstheme="minorHAnsi"/>
          <w:spacing w:val="-1"/>
          <w:sz w:val="24"/>
          <w:szCs w:val="24"/>
        </w:rPr>
        <w:t>δ</w:t>
      </w:r>
      <w:r w:rsidRPr="00AE2F8B">
        <w:rPr>
          <w:rFonts w:cstheme="minorHAnsi"/>
          <w:sz w:val="24"/>
          <w:szCs w:val="24"/>
        </w:rPr>
        <w:t>ι</w:t>
      </w:r>
      <w:r w:rsidRPr="00AE2F8B">
        <w:rPr>
          <w:rFonts w:cstheme="minorHAnsi"/>
          <w:spacing w:val="-1"/>
          <w:sz w:val="24"/>
          <w:szCs w:val="24"/>
        </w:rPr>
        <w:t>α</w:t>
      </w:r>
      <w:r w:rsidRPr="00AE2F8B">
        <w:rPr>
          <w:rFonts w:cstheme="minorHAnsi"/>
          <w:sz w:val="24"/>
          <w:szCs w:val="24"/>
        </w:rPr>
        <w:t>φ</w:t>
      </w:r>
      <w:r w:rsidRPr="00AE2F8B">
        <w:rPr>
          <w:rFonts w:cstheme="minorHAnsi"/>
          <w:spacing w:val="-2"/>
          <w:sz w:val="24"/>
          <w:szCs w:val="24"/>
        </w:rPr>
        <w:t>έ</w:t>
      </w:r>
      <w:r w:rsidRPr="00AE2F8B">
        <w:rPr>
          <w:rFonts w:cstheme="minorHAnsi"/>
          <w:sz w:val="24"/>
          <w:szCs w:val="24"/>
        </w:rPr>
        <w:t>ρ</w:t>
      </w:r>
      <w:r w:rsidRPr="00AE2F8B">
        <w:rPr>
          <w:rFonts w:cstheme="minorHAnsi"/>
          <w:spacing w:val="1"/>
          <w:sz w:val="24"/>
          <w:szCs w:val="24"/>
        </w:rPr>
        <w:t>ο</w:t>
      </w:r>
      <w:r w:rsidRPr="00AE2F8B">
        <w:rPr>
          <w:rFonts w:cstheme="minorHAnsi"/>
          <w:spacing w:val="-3"/>
          <w:sz w:val="24"/>
          <w:szCs w:val="24"/>
        </w:rPr>
        <w:t>ν</w:t>
      </w:r>
      <w:r w:rsidRPr="00AE2F8B">
        <w:rPr>
          <w:rFonts w:cstheme="minorHAnsi"/>
          <w:spacing w:val="-2"/>
          <w:sz w:val="24"/>
          <w:szCs w:val="24"/>
        </w:rPr>
        <w:t>τ</w:t>
      </w:r>
      <w:r w:rsidRPr="00AE2F8B">
        <w:rPr>
          <w:rFonts w:cstheme="minorHAnsi"/>
          <w:sz w:val="24"/>
          <w:szCs w:val="24"/>
        </w:rPr>
        <w:t>αι</w:t>
      </w:r>
      <w:r w:rsidR="00C96254">
        <w:rPr>
          <w:rFonts w:cstheme="minorHAnsi"/>
          <w:sz w:val="24"/>
          <w:szCs w:val="24"/>
        </w:rPr>
        <w:t xml:space="preserve"> </w:t>
      </w:r>
      <w:r w:rsidRPr="00AE2F8B">
        <w:rPr>
          <w:rFonts w:cstheme="minorHAnsi"/>
          <w:spacing w:val="-1"/>
          <w:sz w:val="24"/>
          <w:szCs w:val="24"/>
        </w:rPr>
        <w:t>ν</w:t>
      </w:r>
      <w:r w:rsidRPr="00AE2F8B">
        <w:rPr>
          <w:rFonts w:cstheme="minorHAnsi"/>
          <w:sz w:val="24"/>
          <w:szCs w:val="24"/>
        </w:rPr>
        <w:t>α</w:t>
      </w:r>
      <w:r w:rsidRPr="00AE2F8B">
        <w:rPr>
          <w:rFonts w:cstheme="minorHAnsi"/>
          <w:spacing w:val="1"/>
          <w:sz w:val="24"/>
          <w:szCs w:val="24"/>
        </w:rPr>
        <w:t xml:space="preserve"> λ</w:t>
      </w:r>
      <w:r w:rsidRPr="00AE2F8B">
        <w:rPr>
          <w:rFonts w:cstheme="minorHAnsi"/>
          <w:sz w:val="24"/>
          <w:szCs w:val="24"/>
        </w:rPr>
        <w:t>άβ</w:t>
      </w:r>
      <w:r w:rsidRPr="00AE2F8B">
        <w:rPr>
          <w:rFonts w:cstheme="minorHAnsi"/>
          <w:spacing w:val="1"/>
          <w:sz w:val="24"/>
          <w:szCs w:val="24"/>
        </w:rPr>
        <w:t>ο</w:t>
      </w:r>
      <w:r w:rsidRPr="00AE2F8B">
        <w:rPr>
          <w:rFonts w:cstheme="minorHAnsi"/>
          <w:sz w:val="24"/>
          <w:szCs w:val="24"/>
        </w:rPr>
        <w:t>υν</w:t>
      </w:r>
      <w:r w:rsidR="00C96254">
        <w:rPr>
          <w:rFonts w:cstheme="minorHAnsi"/>
          <w:sz w:val="24"/>
          <w:szCs w:val="24"/>
        </w:rPr>
        <w:t xml:space="preserve"> </w:t>
      </w:r>
      <w:r w:rsidRPr="00AE2F8B">
        <w:rPr>
          <w:rFonts w:cstheme="minorHAnsi"/>
          <w:spacing w:val="-2"/>
          <w:sz w:val="24"/>
          <w:szCs w:val="24"/>
        </w:rPr>
        <w:t>μ</w:t>
      </w:r>
      <w:r w:rsidRPr="00AE2F8B">
        <w:rPr>
          <w:rFonts w:cstheme="minorHAnsi"/>
          <w:sz w:val="24"/>
          <w:szCs w:val="24"/>
        </w:rPr>
        <w:t>έ</w:t>
      </w:r>
      <w:r w:rsidRPr="00AE2F8B">
        <w:rPr>
          <w:rFonts w:cstheme="minorHAnsi"/>
          <w:spacing w:val="-2"/>
          <w:sz w:val="24"/>
          <w:szCs w:val="24"/>
        </w:rPr>
        <w:t>ρ</w:t>
      </w:r>
      <w:r w:rsidRPr="00AE2F8B">
        <w:rPr>
          <w:rFonts w:cstheme="minorHAnsi"/>
          <w:spacing w:val="1"/>
          <w:sz w:val="24"/>
          <w:szCs w:val="24"/>
        </w:rPr>
        <w:t>ο</w:t>
      </w:r>
      <w:r w:rsidRPr="00AE2F8B">
        <w:rPr>
          <w:rFonts w:cstheme="minorHAnsi"/>
          <w:sz w:val="24"/>
          <w:szCs w:val="24"/>
        </w:rPr>
        <w:t>ς</w:t>
      </w:r>
      <w:r w:rsidR="00C96254">
        <w:rPr>
          <w:rFonts w:cstheme="minorHAnsi"/>
          <w:sz w:val="24"/>
          <w:szCs w:val="24"/>
        </w:rPr>
        <w:t xml:space="preserve"> </w:t>
      </w:r>
      <w:r w:rsidRPr="00AE2F8B">
        <w:rPr>
          <w:rFonts w:cstheme="minorHAnsi"/>
          <w:spacing w:val="-2"/>
          <w:sz w:val="24"/>
          <w:szCs w:val="24"/>
        </w:rPr>
        <w:t>μ</w:t>
      </w:r>
      <w:r w:rsidRPr="00AE2F8B">
        <w:rPr>
          <w:rFonts w:cstheme="minorHAnsi"/>
          <w:sz w:val="24"/>
          <w:szCs w:val="24"/>
        </w:rPr>
        <w:t>π</w:t>
      </w:r>
      <w:r w:rsidRPr="00AE2F8B">
        <w:rPr>
          <w:rFonts w:cstheme="minorHAnsi"/>
          <w:spacing w:val="-1"/>
          <w:sz w:val="24"/>
          <w:szCs w:val="24"/>
        </w:rPr>
        <w:t>ο</w:t>
      </w:r>
      <w:r w:rsidRPr="00AE2F8B">
        <w:rPr>
          <w:rFonts w:cstheme="minorHAnsi"/>
          <w:spacing w:val="-2"/>
          <w:sz w:val="24"/>
          <w:szCs w:val="24"/>
        </w:rPr>
        <w:t>ρ</w:t>
      </w:r>
      <w:r w:rsidRPr="00AE2F8B">
        <w:rPr>
          <w:rFonts w:cstheme="minorHAnsi"/>
          <w:spacing w:val="1"/>
          <w:sz w:val="24"/>
          <w:szCs w:val="24"/>
        </w:rPr>
        <w:t>ο</w:t>
      </w:r>
      <w:r w:rsidRPr="00AE2F8B">
        <w:rPr>
          <w:rFonts w:cstheme="minorHAnsi"/>
          <w:sz w:val="24"/>
          <w:szCs w:val="24"/>
        </w:rPr>
        <w:t>ύν</w:t>
      </w:r>
      <w:r w:rsidR="00C96254">
        <w:rPr>
          <w:rFonts w:cstheme="minorHAnsi"/>
          <w:sz w:val="24"/>
          <w:szCs w:val="24"/>
        </w:rPr>
        <w:t xml:space="preserve"> </w:t>
      </w:r>
      <w:r w:rsidRPr="00AE2F8B">
        <w:rPr>
          <w:rFonts w:cstheme="minorHAnsi"/>
          <w:spacing w:val="-1"/>
          <w:sz w:val="24"/>
          <w:szCs w:val="24"/>
        </w:rPr>
        <w:t>ν</w:t>
      </w:r>
      <w:r w:rsidRPr="00AE2F8B">
        <w:rPr>
          <w:rFonts w:cstheme="minorHAnsi"/>
          <w:sz w:val="24"/>
          <w:szCs w:val="24"/>
        </w:rPr>
        <w:t>α υποβά</w:t>
      </w:r>
      <w:r w:rsidRPr="00AE2F8B">
        <w:rPr>
          <w:rFonts w:cstheme="minorHAnsi"/>
          <w:spacing w:val="-2"/>
          <w:sz w:val="24"/>
          <w:szCs w:val="24"/>
        </w:rPr>
        <w:t>λ</w:t>
      </w:r>
      <w:r w:rsidRPr="00AE2F8B">
        <w:rPr>
          <w:rFonts w:cstheme="minorHAnsi"/>
          <w:spacing w:val="1"/>
          <w:sz w:val="24"/>
          <w:szCs w:val="24"/>
        </w:rPr>
        <w:t>ο</w:t>
      </w:r>
      <w:r w:rsidRPr="00AE2F8B">
        <w:rPr>
          <w:rFonts w:cstheme="minorHAnsi"/>
          <w:sz w:val="24"/>
          <w:szCs w:val="24"/>
        </w:rPr>
        <w:t>υν</w:t>
      </w:r>
      <w:r w:rsidR="00C96254">
        <w:rPr>
          <w:rFonts w:cstheme="minorHAnsi"/>
          <w:sz w:val="24"/>
          <w:szCs w:val="24"/>
        </w:rPr>
        <w:t xml:space="preserve"> </w:t>
      </w:r>
      <w:r w:rsidR="00C96254">
        <w:rPr>
          <w:rFonts w:cstheme="minorHAnsi"/>
          <w:spacing w:val="1"/>
          <w:sz w:val="24"/>
          <w:szCs w:val="24"/>
        </w:rPr>
        <w:t xml:space="preserve">τις </w:t>
      </w:r>
      <w:r w:rsidRPr="00AE2F8B">
        <w:rPr>
          <w:rFonts w:cstheme="minorHAnsi"/>
          <w:sz w:val="24"/>
          <w:szCs w:val="24"/>
        </w:rPr>
        <w:t>π</w:t>
      </w:r>
      <w:r w:rsidRPr="00AE2F8B">
        <w:rPr>
          <w:rFonts w:cstheme="minorHAnsi"/>
          <w:spacing w:val="-2"/>
          <w:sz w:val="24"/>
          <w:szCs w:val="24"/>
        </w:rPr>
        <w:t>ρ</w:t>
      </w:r>
      <w:r w:rsidRPr="00AE2F8B">
        <w:rPr>
          <w:rFonts w:cstheme="minorHAnsi"/>
          <w:spacing w:val="1"/>
          <w:sz w:val="24"/>
          <w:szCs w:val="24"/>
        </w:rPr>
        <w:t>ο</w:t>
      </w:r>
      <w:r w:rsidRPr="00AE2F8B">
        <w:rPr>
          <w:rFonts w:cstheme="minorHAnsi"/>
          <w:sz w:val="24"/>
          <w:szCs w:val="24"/>
        </w:rPr>
        <w:t>σ</w:t>
      </w:r>
      <w:r w:rsidRPr="00AE2F8B">
        <w:rPr>
          <w:rFonts w:cstheme="minorHAnsi"/>
          <w:spacing w:val="-2"/>
          <w:sz w:val="24"/>
          <w:szCs w:val="24"/>
        </w:rPr>
        <w:t>φ</w:t>
      </w:r>
      <w:r w:rsidRPr="00AE2F8B">
        <w:rPr>
          <w:rFonts w:cstheme="minorHAnsi"/>
          <w:spacing w:val="1"/>
          <w:sz w:val="24"/>
          <w:szCs w:val="24"/>
        </w:rPr>
        <w:t>ο</w:t>
      </w:r>
      <w:r w:rsidRPr="00AE2F8B">
        <w:rPr>
          <w:rFonts w:cstheme="minorHAnsi"/>
          <w:sz w:val="24"/>
          <w:szCs w:val="24"/>
        </w:rPr>
        <w:t>ρ</w:t>
      </w:r>
      <w:r w:rsidRPr="00AE2F8B">
        <w:rPr>
          <w:rFonts w:cstheme="minorHAnsi"/>
          <w:spacing w:val="-2"/>
          <w:sz w:val="24"/>
          <w:szCs w:val="24"/>
        </w:rPr>
        <w:t>έ</w:t>
      </w:r>
      <w:r w:rsidRPr="00AE2F8B">
        <w:rPr>
          <w:rFonts w:cstheme="minorHAnsi"/>
          <w:sz w:val="24"/>
          <w:szCs w:val="24"/>
        </w:rPr>
        <w:t>ς</w:t>
      </w:r>
      <w:r w:rsidR="00C96254">
        <w:rPr>
          <w:rFonts w:cstheme="minorHAnsi"/>
          <w:sz w:val="24"/>
          <w:szCs w:val="24"/>
        </w:rPr>
        <w:t xml:space="preserve"> </w:t>
      </w:r>
      <w:r w:rsidRPr="00AE2F8B">
        <w:rPr>
          <w:rFonts w:cstheme="minorHAnsi"/>
          <w:spacing w:val="1"/>
          <w:sz w:val="24"/>
          <w:szCs w:val="24"/>
        </w:rPr>
        <w:t>τους με έναν από τους παρακάτω τρόπους</w:t>
      </w:r>
      <w:r w:rsidRPr="00AE2F8B">
        <w:rPr>
          <w:rFonts w:cstheme="minorHAnsi"/>
          <w:sz w:val="24"/>
          <w:szCs w:val="24"/>
        </w:rPr>
        <w:t>:</w:t>
      </w:r>
    </w:p>
    <w:p w:rsidR="00A00750" w:rsidRPr="00AE2F8B" w:rsidRDefault="00A00750" w:rsidP="00AE2F8B">
      <w:pPr>
        <w:widowControl w:val="0"/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E2F8B">
        <w:rPr>
          <w:rFonts w:cstheme="minorHAnsi"/>
          <w:sz w:val="24"/>
          <w:szCs w:val="24"/>
        </w:rPr>
        <w:t>α) π</w:t>
      </w:r>
      <w:r w:rsidRPr="00AE2F8B">
        <w:rPr>
          <w:rFonts w:cstheme="minorHAnsi"/>
          <w:spacing w:val="-2"/>
          <w:sz w:val="24"/>
          <w:szCs w:val="24"/>
        </w:rPr>
        <w:t>ρ</w:t>
      </w:r>
      <w:r w:rsidRPr="00AE2F8B">
        <w:rPr>
          <w:rFonts w:cstheme="minorHAnsi"/>
          <w:spacing w:val="1"/>
          <w:sz w:val="24"/>
          <w:szCs w:val="24"/>
        </w:rPr>
        <w:t>ο</w:t>
      </w:r>
      <w:r w:rsidRPr="00AE2F8B">
        <w:rPr>
          <w:rFonts w:cstheme="minorHAnsi"/>
          <w:sz w:val="24"/>
          <w:szCs w:val="24"/>
        </w:rPr>
        <w:t>σ</w:t>
      </w:r>
      <w:r w:rsidRPr="00AE2F8B">
        <w:rPr>
          <w:rFonts w:cstheme="minorHAnsi"/>
          <w:spacing w:val="-2"/>
          <w:sz w:val="24"/>
          <w:szCs w:val="24"/>
        </w:rPr>
        <w:t>ω</w:t>
      </w:r>
      <w:r w:rsidRPr="00AE2F8B">
        <w:rPr>
          <w:rFonts w:cstheme="minorHAnsi"/>
          <w:sz w:val="24"/>
          <w:szCs w:val="24"/>
        </w:rPr>
        <w:t>πικά ή</w:t>
      </w:r>
      <w:r w:rsidRPr="00AE2F8B">
        <w:rPr>
          <w:rFonts w:cstheme="minorHAnsi"/>
          <w:spacing w:val="-2"/>
          <w:sz w:val="24"/>
          <w:szCs w:val="24"/>
        </w:rPr>
        <w:t xml:space="preserve"> διά εξουσιοδοτημένου</w:t>
      </w:r>
      <w:r w:rsidR="00C96254">
        <w:rPr>
          <w:rFonts w:cstheme="minorHAnsi"/>
          <w:spacing w:val="-2"/>
          <w:sz w:val="24"/>
          <w:szCs w:val="24"/>
        </w:rPr>
        <w:t xml:space="preserve"> </w:t>
      </w:r>
      <w:r w:rsidRPr="00AE2F8B">
        <w:rPr>
          <w:rFonts w:cstheme="minorHAnsi"/>
          <w:spacing w:val="-2"/>
          <w:sz w:val="24"/>
          <w:szCs w:val="24"/>
        </w:rPr>
        <w:t>ε</w:t>
      </w:r>
      <w:r w:rsidRPr="00AE2F8B">
        <w:rPr>
          <w:rFonts w:cstheme="minorHAnsi"/>
          <w:sz w:val="24"/>
          <w:szCs w:val="24"/>
        </w:rPr>
        <w:t>κπ</w:t>
      </w:r>
      <w:r w:rsidRPr="00AE2F8B">
        <w:rPr>
          <w:rFonts w:cstheme="minorHAnsi"/>
          <w:spacing w:val="-1"/>
          <w:sz w:val="24"/>
          <w:szCs w:val="24"/>
        </w:rPr>
        <w:t>ρ</w:t>
      </w:r>
      <w:r w:rsidRPr="00AE2F8B">
        <w:rPr>
          <w:rFonts w:cstheme="minorHAnsi"/>
          <w:spacing w:val="1"/>
          <w:sz w:val="24"/>
          <w:szCs w:val="24"/>
        </w:rPr>
        <w:t>οσώπου</w:t>
      </w:r>
      <w:r w:rsidRPr="00AE2F8B">
        <w:rPr>
          <w:rFonts w:cstheme="minorHAnsi"/>
          <w:sz w:val="24"/>
          <w:szCs w:val="24"/>
        </w:rPr>
        <w:t xml:space="preserve"> σ</w:t>
      </w:r>
      <w:r w:rsidRPr="00AE2F8B">
        <w:rPr>
          <w:rFonts w:cstheme="minorHAnsi"/>
          <w:spacing w:val="-1"/>
          <w:sz w:val="24"/>
          <w:szCs w:val="24"/>
        </w:rPr>
        <w:t>τ</w:t>
      </w:r>
      <w:r w:rsidRPr="00AE2F8B">
        <w:rPr>
          <w:rFonts w:cstheme="minorHAnsi"/>
          <w:sz w:val="24"/>
          <w:szCs w:val="24"/>
        </w:rPr>
        <w:t>ο</w:t>
      </w:r>
      <w:r w:rsidR="00C96254">
        <w:rPr>
          <w:rFonts w:cstheme="minorHAnsi"/>
          <w:sz w:val="24"/>
          <w:szCs w:val="24"/>
        </w:rPr>
        <w:t xml:space="preserve"> </w:t>
      </w:r>
      <w:r w:rsidRPr="00AE2F8B">
        <w:rPr>
          <w:rFonts w:cstheme="minorHAnsi"/>
          <w:sz w:val="24"/>
          <w:szCs w:val="24"/>
        </w:rPr>
        <w:t>ενδ</w:t>
      </w:r>
      <w:r w:rsidRPr="00AE2F8B">
        <w:rPr>
          <w:rFonts w:cstheme="minorHAnsi"/>
          <w:spacing w:val="-1"/>
          <w:sz w:val="24"/>
          <w:szCs w:val="24"/>
        </w:rPr>
        <w:t>ι</w:t>
      </w:r>
      <w:r w:rsidRPr="00AE2F8B">
        <w:rPr>
          <w:rFonts w:cstheme="minorHAnsi"/>
          <w:sz w:val="24"/>
          <w:szCs w:val="24"/>
        </w:rPr>
        <w:t>α</w:t>
      </w:r>
      <w:r w:rsidRPr="00AE2F8B">
        <w:rPr>
          <w:rFonts w:cstheme="minorHAnsi"/>
          <w:spacing w:val="-2"/>
          <w:sz w:val="24"/>
          <w:szCs w:val="24"/>
        </w:rPr>
        <w:t>φ</w:t>
      </w:r>
      <w:r w:rsidRPr="00AE2F8B">
        <w:rPr>
          <w:rFonts w:cstheme="minorHAnsi"/>
          <w:sz w:val="24"/>
          <w:szCs w:val="24"/>
        </w:rPr>
        <w:t>ε</w:t>
      </w:r>
      <w:r w:rsidRPr="00AE2F8B">
        <w:rPr>
          <w:rFonts w:cstheme="minorHAnsi"/>
          <w:spacing w:val="-2"/>
          <w:sz w:val="24"/>
          <w:szCs w:val="24"/>
        </w:rPr>
        <w:t>ρ</w:t>
      </w:r>
      <w:r w:rsidRPr="00AE2F8B">
        <w:rPr>
          <w:rFonts w:cstheme="minorHAnsi"/>
          <w:spacing w:val="1"/>
          <w:sz w:val="24"/>
          <w:szCs w:val="24"/>
        </w:rPr>
        <w:t>όμ</w:t>
      </w:r>
      <w:r w:rsidRPr="00AE2F8B">
        <w:rPr>
          <w:rFonts w:cstheme="minorHAnsi"/>
          <w:sz w:val="24"/>
          <w:szCs w:val="24"/>
        </w:rPr>
        <w:t>ε</w:t>
      </w:r>
      <w:r w:rsidRPr="00AE2F8B">
        <w:rPr>
          <w:rFonts w:cstheme="minorHAnsi"/>
          <w:spacing w:val="-3"/>
          <w:sz w:val="24"/>
          <w:szCs w:val="24"/>
        </w:rPr>
        <w:t>ν</w:t>
      </w:r>
      <w:r w:rsidRPr="00AE2F8B">
        <w:rPr>
          <w:rFonts w:cstheme="minorHAnsi"/>
          <w:sz w:val="24"/>
          <w:szCs w:val="24"/>
        </w:rPr>
        <w:t>ο</w:t>
      </w:r>
      <w:r w:rsidR="00C96254">
        <w:rPr>
          <w:rFonts w:cstheme="minorHAnsi"/>
          <w:sz w:val="24"/>
          <w:szCs w:val="24"/>
        </w:rPr>
        <w:t xml:space="preserve"> </w:t>
      </w:r>
      <w:r w:rsidRPr="00AE2F8B">
        <w:rPr>
          <w:rFonts w:cstheme="minorHAnsi"/>
          <w:spacing w:val="-2"/>
          <w:sz w:val="24"/>
          <w:szCs w:val="24"/>
        </w:rPr>
        <w:t>σ</w:t>
      </w:r>
      <w:r w:rsidRPr="00AE2F8B">
        <w:rPr>
          <w:rFonts w:cstheme="minorHAnsi"/>
          <w:sz w:val="24"/>
          <w:szCs w:val="24"/>
        </w:rPr>
        <w:t>χ</w:t>
      </w:r>
      <w:r w:rsidRPr="00AE2F8B">
        <w:rPr>
          <w:rFonts w:cstheme="minorHAnsi"/>
          <w:spacing w:val="1"/>
          <w:sz w:val="24"/>
          <w:szCs w:val="24"/>
        </w:rPr>
        <w:t>ο</w:t>
      </w:r>
      <w:r w:rsidRPr="00AE2F8B">
        <w:rPr>
          <w:rFonts w:cstheme="minorHAnsi"/>
          <w:spacing w:val="4"/>
          <w:sz w:val="24"/>
          <w:szCs w:val="24"/>
        </w:rPr>
        <w:t>λ</w:t>
      </w:r>
      <w:r w:rsidRPr="00AE2F8B">
        <w:rPr>
          <w:rFonts w:cstheme="minorHAnsi"/>
          <w:sz w:val="24"/>
          <w:szCs w:val="24"/>
        </w:rPr>
        <w:t>ε</w:t>
      </w:r>
      <w:r w:rsidRPr="00AE2F8B">
        <w:rPr>
          <w:rFonts w:cstheme="minorHAnsi"/>
          <w:spacing w:val="-3"/>
          <w:sz w:val="24"/>
          <w:szCs w:val="24"/>
        </w:rPr>
        <w:t>ί</w:t>
      </w:r>
      <w:r w:rsidRPr="00AE2F8B">
        <w:rPr>
          <w:rFonts w:cstheme="minorHAnsi"/>
          <w:sz w:val="24"/>
          <w:szCs w:val="24"/>
        </w:rPr>
        <w:t>ο.</w:t>
      </w:r>
    </w:p>
    <w:p w:rsidR="00A00750" w:rsidRDefault="00A00750" w:rsidP="00AE2F8B">
      <w:pPr>
        <w:widowControl w:val="0"/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E2F8B">
        <w:rPr>
          <w:rFonts w:cstheme="minorHAnsi"/>
          <w:sz w:val="24"/>
          <w:szCs w:val="24"/>
        </w:rPr>
        <w:t>β)</w:t>
      </w:r>
      <w:r w:rsidRPr="00AE2F8B">
        <w:rPr>
          <w:rFonts w:cstheme="minorHAnsi"/>
          <w:spacing w:val="-2"/>
          <w:sz w:val="24"/>
          <w:szCs w:val="24"/>
        </w:rPr>
        <w:t>μ</w:t>
      </w:r>
      <w:r w:rsidRPr="00AE2F8B">
        <w:rPr>
          <w:rFonts w:cstheme="minorHAnsi"/>
          <w:sz w:val="24"/>
          <w:szCs w:val="24"/>
        </w:rPr>
        <w:t>ε σ</w:t>
      </w:r>
      <w:r w:rsidRPr="00AE2F8B">
        <w:rPr>
          <w:rFonts w:cstheme="minorHAnsi"/>
          <w:spacing w:val="-2"/>
          <w:sz w:val="24"/>
          <w:szCs w:val="24"/>
        </w:rPr>
        <w:t>υ</w:t>
      </w:r>
      <w:r w:rsidRPr="00AE2F8B">
        <w:rPr>
          <w:rFonts w:cstheme="minorHAnsi"/>
          <w:sz w:val="24"/>
          <w:szCs w:val="24"/>
        </w:rPr>
        <w:t>σ</w:t>
      </w:r>
      <w:r w:rsidRPr="00AE2F8B">
        <w:rPr>
          <w:rFonts w:cstheme="minorHAnsi"/>
          <w:spacing w:val="1"/>
          <w:sz w:val="24"/>
          <w:szCs w:val="24"/>
        </w:rPr>
        <w:t>τ</w:t>
      </w:r>
      <w:r w:rsidRPr="00AE2F8B">
        <w:rPr>
          <w:rFonts w:cstheme="minorHAnsi"/>
          <w:spacing w:val="-3"/>
          <w:sz w:val="24"/>
          <w:szCs w:val="24"/>
        </w:rPr>
        <w:t>η</w:t>
      </w:r>
      <w:r w:rsidRPr="00AE2F8B">
        <w:rPr>
          <w:rFonts w:cstheme="minorHAnsi"/>
          <w:spacing w:val="1"/>
          <w:sz w:val="24"/>
          <w:szCs w:val="24"/>
        </w:rPr>
        <w:t>μ</w:t>
      </w:r>
      <w:r w:rsidRPr="00AE2F8B">
        <w:rPr>
          <w:rFonts w:cstheme="minorHAnsi"/>
          <w:sz w:val="24"/>
          <w:szCs w:val="24"/>
        </w:rPr>
        <w:t>ένη</w:t>
      </w:r>
      <w:r w:rsidR="00C96254">
        <w:rPr>
          <w:rFonts w:cstheme="minorHAnsi"/>
          <w:sz w:val="24"/>
          <w:szCs w:val="24"/>
        </w:rPr>
        <w:t xml:space="preserve"> </w:t>
      </w:r>
      <w:r w:rsidRPr="00AE2F8B">
        <w:rPr>
          <w:rFonts w:cstheme="minorHAnsi"/>
          <w:spacing w:val="1"/>
          <w:sz w:val="24"/>
          <w:szCs w:val="24"/>
        </w:rPr>
        <w:t>τ</w:t>
      </w:r>
      <w:r w:rsidRPr="00AE2F8B">
        <w:rPr>
          <w:rFonts w:cstheme="minorHAnsi"/>
          <w:sz w:val="24"/>
          <w:szCs w:val="24"/>
        </w:rPr>
        <w:t>α</w:t>
      </w:r>
      <w:r w:rsidRPr="00AE2F8B">
        <w:rPr>
          <w:rFonts w:cstheme="minorHAnsi"/>
          <w:spacing w:val="-3"/>
          <w:sz w:val="24"/>
          <w:szCs w:val="24"/>
        </w:rPr>
        <w:t>χ</w:t>
      </w:r>
      <w:r w:rsidRPr="00AE2F8B">
        <w:rPr>
          <w:rFonts w:cstheme="minorHAnsi"/>
          <w:sz w:val="24"/>
          <w:szCs w:val="24"/>
        </w:rPr>
        <w:t>υδ</w:t>
      </w:r>
      <w:r w:rsidRPr="00AE2F8B">
        <w:rPr>
          <w:rFonts w:cstheme="minorHAnsi"/>
          <w:spacing w:val="-2"/>
          <w:sz w:val="24"/>
          <w:szCs w:val="24"/>
        </w:rPr>
        <w:t>ρ</w:t>
      </w:r>
      <w:r w:rsidRPr="00AE2F8B">
        <w:rPr>
          <w:rFonts w:cstheme="minorHAnsi"/>
          <w:spacing w:val="1"/>
          <w:sz w:val="24"/>
          <w:szCs w:val="24"/>
        </w:rPr>
        <w:t>ο</w:t>
      </w:r>
      <w:r w:rsidRPr="00AE2F8B">
        <w:rPr>
          <w:rFonts w:cstheme="minorHAnsi"/>
          <w:spacing w:val="-2"/>
          <w:sz w:val="24"/>
          <w:szCs w:val="24"/>
        </w:rPr>
        <w:t>μ</w:t>
      </w:r>
      <w:r w:rsidRPr="00AE2F8B">
        <w:rPr>
          <w:rFonts w:cstheme="minorHAnsi"/>
          <w:sz w:val="24"/>
          <w:szCs w:val="24"/>
        </w:rPr>
        <w:t>ική</w:t>
      </w:r>
      <w:r w:rsidR="00C96254">
        <w:rPr>
          <w:rFonts w:cstheme="minorHAnsi"/>
          <w:sz w:val="24"/>
          <w:szCs w:val="24"/>
        </w:rPr>
        <w:t xml:space="preserve"> </w:t>
      </w:r>
      <w:r w:rsidRPr="00AE2F8B">
        <w:rPr>
          <w:rFonts w:cstheme="minorHAnsi"/>
          <w:sz w:val="24"/>
          <w:szCs w:val="24"/>
        </w:rPr>
        <w:t>ε</w:t>
      </w:r>
      <w:r w:rsidRPr="00AE2F8B">
        <w:rPr>
          <w:rFonts w:cstheme="minorHAnsi"/>
          <w:spacing w:val="1"/>
          <w:sz w:val="24"/>
          <w:szCs w:val="24"/>
        </w:rPr>
        <w:t>π</w:t>
      </w:r>
      <w:r w:rsidRPr="00AE2F8B">
        <w:rPr>
          <w:rFonts w:cstheme="minorHAnsi"/>
          <w:sz w:val="24"/>
          <w:szCs w:val="24"/>
        </w:rPr>
        <w:t>ισ</w:t>
      </w:r>
      <w:r w:rsidRPr="00AE2F8B">
        <w:rPr>
          <w:rFonts w:cstheme="minorHAnsi"/>
          <w:spacing w:val="-2"/>
          <w:sz w:val="24"/>
          <w:szCs w:val="24"/>
        </w:rPr>
        <w:t>τ</w:t>
      </w:r>
      <w:r w:rsidRPr="00AE2F8B">
        <w:rPr>
          <w:rFonts w:cstheme="minorHAnsi"/>
          <w:spacing w:val="-1"/>
          <w:sz w:val="24"/>
          <w:szCs w:val="24"/>
        </w:rPr>
        <w:t>ο</w:t>
      </w:r>
      <w:r w:rsidRPr="00AE2F8B">
        <w:rPr>
          <w:rFonts w:cstheme="minorHAnsi"/>
          <w:spacing w:val="1"/>
          <w:sz w:val="24"/>
          <w:szCs w:val="24"/>
        </w:rPr>
        <w:t>λ</w:t>
      </w:r>
      <w:r w:rsidRPr="00AE2F8B">
        <w:rPr>
          <w:rFonts w:cstheme="minorHAnsi"/>
          <w:sz w:val="24"/>
          <w:szCs w:val="24"/>
        </w:rPr>
        <w:t>ή</w:t>
      </w:r>
      <w:r w:rsidR="00C96254">
        <w:rPr>
          <w:rFonts w:cstheme="minorHAnsi"/>
          <w:sz w:val="24"/>
          <w:szCs w:val="24"/>
        </w:rPr>
        <w:t xml:space="preserve"> </w:t>
      </w:r>
      <w:r w:rsidRPr="00AE2F8B">
        <w:rPr>
          <w:rFonts w:cstheme="minorHAnsi"/>
          <w:spacing w:val="-2"/>
          <w:sz w:val="24"/>
          <w:szCs w:val="24"/>
        </w:rPr>
        <w:t>π</w:t>
      </w:r>
      <w:r w:rsidRPr="00AE2F8B">
        <w:rPr>
          <w:rFonts w:cstheme="minorHAnsi"/>
          <w:spacing w:val="1"/>
          <w:sz w:val="24"/>
          <w:szCs w:val="24"/>
        </w:rPr>
        <w:t>ο</w:t>
      </w:r>
      <w:r w:rsidRPr="00AE2F8B">
        <w:rPr>
          <w:rFonts w:cstheme="minorHAnsi"/>
          <w:sz w:val="24"/>
          <w:szCs w:val="24"/>
        </w:rPr>
        <w:t>υ</w:t>
      </w:r>
      <w:r w:rsidR="00C96254">
        <w:rPr>
          <w:rFonts w:cstheme="minorHAnsi"/>
          <w:sz w:val="24"/>
          <w:szCs w:val="24"/>
        </w:rPr>
        <w:t xml:space="preserve"> </w:t>
      </w:r>
      <w:r w:rsidRPr="00AE2F8B">
        <w:rPr>
          <w:rFonts w:cstheme="minorHAnsi"/>
          <w:sz w:val="24"/>
          <w:szCs w:val="24"/>
        </w:rPr>
        <w:t>θα απ</w:t>
      </w:r>
      <w:r w:rsidRPr="00AE2F8B">
        <w:rPr>
          <w:rFonts w:cstheme="minorHAnsi"/>
          <w:spacing w:val="-2"/>
          <w:sz w:val="24"/>
          <w:szCs w:val="24"/>
        </w:rPr>
        <w:t>ευ</w:t>
      </w:r>
      <w:r w:rsidRPr="00AE2F8B">
        <w:rPr>
          <w:rFonts w:cstheme="minorHAnsi"/>
          <w:sz w:val="24"/>
          <w:szCs w:val="24"/>
        </w:rPr>
        <w:t>θύνε</w:t>
      </w:r>
      <w:r w:rsidRPr="00AE2F8B">
        <w:rPr>
          <w:rFonts w:cstheme="minorHAnsi"/>
          <w:spacing w:val="1"/>
          <w:sz w:val="24"/>
          <w:szCs w:val="24"/>
        </w:rPr>
        <w:t>τ</w:t>
      </w:r>
      <w:r w:rsidRPr="00AE2F8B">
        <w:rPr>
          <w:rFonts w:cstheme="minorHAnsi"/>
          <w:sz w:val="24"/>
          <w:szCs w:val="24"/>
        </w:rPr>
        <w:t>αι</w:t>
      </w:r>
      <w:r w:rsidR="00C96254">
        <w:rPr>
          <w:rFonts w:cstheme="minorHAnsi"/>
          <w:sz w:val="24"/>
          <w:szCs w:val="24"/>
        </w:rPr>
        <w:t xml:space="preserve"> </w:t>
      </w:r>
      <w:r w:rsidRPr="00AE2F8B">
        <w:rPr>
          <w:rFonts w:cstheme="minorHAnsi"/>
          <w:sz w:val="24"/>
          <w:szCs w:val="24"/>
        </w:rPr>
        <w:t>σ</w:t>
      </w:r>
      <w:r w:rsidRPr="00AE2F8B">
        <w:rPr>
          <w:rFonts w:cstheme="minorHAnsi"/>
          <w:spacing w:val="-1"/>
          <w:sz w:val="24"/>
          <w:szCs w:val="24"/>
        </w:rPr>
        <w:t>τ</w:t>
      </w:r>
      <w:r w:rsidRPr="00AE2F8B">
        <w:rPr>
          <w:rFonts w:cstheme="minorHAnsi"/>
          <w:sz w:val="24"/>
          <w:szCs w:val="24"/>
        </w:rPr>
        <w:t>ο</w:t>
      </w:r>
      <w:r w:rsidR="00C96254">
        <w:rPr>
          <w:rFonts w:cstheme="minorHAnsi"/>
          <w:sz w:val="24"/>
          <w:szCs w:val="24"/>
        </w:rPr>
        <w:t xml:space="preserve"> </w:t>
      </w:r>
      <w:r w:rsidRPr="00AE2F8B">
        <w:rPr>
          <w:rFonts w:cstheme="minorHAnsi"/>
          <w:sz w:val="24"/>
          <w:szCs w:val="24"/>
        </w:rPr>
        <w:t>ενδ</w:t>
      </w:r>
      <w:r w:rsidRPr="00AE2F8B">
        <w:rPr>
          <w:rFonts w:cstheme="minorHAnsi"/>
          <w:spacing w:val="-1"/>
          <w:sz w:val="24"/>
          <w:szCs w:val="24"/>
        </w:rPr>
        <w:t>ι</w:t>
      </w:r>
      <w:r w:rsidRPr="00AE2F8B">
        <w:rPr>
          <w:rFonts w:cstheme="minorHAnsi"/>
          <w:sz w:val="24"/>
          <w:szCs w:val="24"/>
        </w:rPr>
        <w:t>αφ</w:t>
      </w:r>
      <w:r w:rsidRPr="00AE2F8B">
        <w:rPr>
          <w:rFonts w:cstheme="minorHAnsi"/>
          <w:spacing w:val="-2"/>
          <w:sz w:val="24"/>
          <w:szCs w:val="24"/>
        </w:rPr>
        <w:t>ε</w:t>
      </w:r>
      <w:r w:rsidRPr="00AE2F8B">
        <w:rPr>
          <w:rFonts w:cstheme="minorHAnsi"/>
          <w:sz w:val="24"/>
          <w:szCs w:val="24"/>
        </w:rPr>
        <w:t>ρ</w:t>
      </w:r>
      <w:r w:rsidRPr="00AE2F8B">
        <w:rPr>
          <w:rFonts w:cstheme="minorHAnsi"/>
          <w:spacing w:val="-1"/>
          <w:sz w:val="24"/>
          <w:szCs w:val="24"/>
        </w:rPr>
        <w:t>ό</w:t>
      </w:r>
      <w:r w:rsidRPr="00AE2F8B">
        <w:rPr>
          <w:rFonts w:cstheme="minorHAnsi"/>
          <w:spacing w:val="1"/>
          <w:sz w:val="24"/>
          <w:szCs w:val="24"/>
        </w:rPr>
        <w:t>μ</w:t>
      </w:r>
      <w:r w:rsidRPr="00AE2F8B">
        <w:rPr>
          <w:rFonts w:cstheme="minorHAnsi"/>
          <w:sz w:val="24"/>
          <w:szCs w:val="24"/>
        </w:rPr>
        <w:t>ε</w:t>
      </w:r>
      <w:r w:rsidRPr="00AE2F8B">
        <w:rPr>
          <w:rFonts w:cstheme="minorHAnsi"/>
          <w:spacing w:val="-3"/>
          <w:sz w:val="24"/>
          <w:szCs w:val="24"/>
        </w:rPr>
        <w:t>ν</w:t>
      </w:r>
      <w:r w:rsidRPr="00AE2F8B">
        <w:rPr>
          <w:rFonts w:cstheme="minorHAnsi"/>
          <w:sz w:val="24"/>
          <w:szCs w:val="24"/>
        </w:rPr>
        <w:t>ο</w:t>
      </w:r>
      <w:r w:rsidR="00C96254">
        <w:rPr>
          <w:rFonts w:cstheme="minorHAnsi"/>
          <w:sz w:val="24"/>
          <w:szCs w:val="24"/>
        </w:rPr>
        <w:t xml:space="preserve"> </w:t>
      </w:r>
      <w:r w:rsidRPr="00AE2F8B">
        <w:rPr>
          <w:rFonts w:cstheme="minorHAnsi"/>
          <w:sz w:val="24"/>
          <w:szCs w:val="24"/>
        </w:rPr>
        <w:t>σ</w:t>
      </w:r>
      <w:r w:rsidRPr="00AE2F8B">
        <w:rPr>
          <w:rFonts w:cstheme="minorHAnsi"/>
          <w:spacing w:val="-2"/>
          <w:sz w:val="24"/>
          <w:szCs w:val="24"/>
        </w:rPr>
        <w:t>χ</w:t>
      </w:r>
      <w:r w:rsidRPr="00AE2F8B">
        <w:rPr>
          <w:rFonts w:cstheme="minorHAnsi"/>
          <w:spacing w:val="1"/>
          <w:sz w:val="24"/>
          <w:szCs w:val="24"/>
        </w:rPr>
        <w:t>ο</w:t>
      </w:r>
      <w:r w:rsidRPr="00AE2F8B">
        <w:rPr>
          <w:rFonts w:cstheme="minorHAnsi"/>
          <w:spacing w:val="-1"/>
          <w:sz w:val="24"/>
          <w:szCs w:val="24"/>
        </w:rPr>
        <w:t>λ</w:t>
      </w:r>
      <w:r w:rsidRPr="00AE2F8B">
        <w:rPr>
          <w:rFonts w:cstheme="minorHAnsi"/>
          <w:sz w:val="24"/>
          <w:szCs w:val="24"/>
        </w:rPr>
        <w:t>είο.</w:t>
      </w:r>
    </w:p>
    <w:p w:rsidR="000F7474" w:rsidRPr="000F7474" w:rsidRDefault="000F7474" w:rsidP="00AE2F8B">
      <w:pPr>
        <w:widowControl w:val="0"/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γ) με</w:t>
      </w:r>
      <w:r w:rsidR="00C9625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ηλεκτρονικό ταχυδρομείο στο </w:t>
      </w:r>
      <w:r>
        <w:rPr>
          <w:rFonts w:cstheme="minorHAnsi"/>
          <w:sz w:val="24"/>
          <w:szCs w:val="24"/>
          <w:lang w:val="en-US"/>
        </w:rPr>
        <w:t>email</w:t>
      </w:r>
      <w:r>
        <w:rPr>
          <w:rFonts w:cstheme="minorHAnsi"/>
          <w:sz w:val="24"/>
          <w:szCs w:val="24"/>
        </w:rPr>
        <w:t xml:space="preserve"> του σχολείου.</w:t>
      </w:r>
    </w:p>
    <w:p w:rsidR="00A00750" w:rsidRPr="00AE2F8B" w:rsidRDefault="00A00750" w:rsidP="00AE2F8B">
      <w:pPr>
        <w:widowControl w:val="0"/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E2F8B">
        <w:rPr>
          <w:rFonts w:cstheme="minorHAnsi"/>
          <w:sz w:val="24"/>
          <w:szCs w:val="24"/>
        </w:rPr>
        <w:t>Οι</w:t>
      </w:r>
      <w:r w:rsidR="00C96254">
        <w:rPr>
          <w:rFonts w:cstheme="minorHAnsi"/>
          <w:sz w:val="24"/>
          <w:szCs w:val="24"/>
        </w:rPr>
        <w:t xml:space="preserve"> </w:t>
      </w:r>
      <w:r w:rsidRPr="00AE2F8B">
        <w:rPr>
          <w:rFonts w:cstheme="minorHAnsi"/>
          <w:sz w:val="24"/>
          <w:szCs w:val="24"/>
        </w:rPr>
        <w:t>εκ</w:t>
      </w:r>
      <w:r w:rsidRPr="00AE2F8B">
        <w:rPr>
          <w:rFonts w:cstheme="minorHAnsi"/>
          <w:spacing w:val="-2"/>
          <w:sz w:val="24"/>
          <w:szCs w:val="24"/>
        </w:rPr>
        <w:t>π</w:t>
      </w:r>
      <w:r w:rsidRPr="00AE2F8B">
        <w:rPr>
          <w:rFonts w:cstheme="minorHAnsi"/>
          <w:sz w:val="24"/>
          <w:szCs w:val="24"/>
        </w:rPr>
        <w:t>ρ</w:t>
      </w:r>
      <w:r w:rsidRPr="00AE2F8B">
        <w:rPr>
          <w:rFonts w:cstheme="minorHAnsi"/>
          <w:spacing w:val="-1"/>
          <w:sz w:val="24"/>
          <w:szCs w:val="24"/>
        </w:rPr>
        <w:t>ό</w:t>
      </w:r>
      <w:r w:rsidRPr="00AE2F8B">
        <w:rPr>
          <w:rFonts w:cstheme="minorHAnsi"/>
          <w:sz w:val="24"/>
          <w:szCs w:val="24"/>
        </w:rPr>
        <w:t>θε</w:t>
      </w:r>
      <w:r w:rsidRPr="00AE2F8B">
        <w:rPr>
          <w:rFonts w:cstheme="minorHAnsi"/>
          <w:spacing w:val="-2"/>
          <w:sz w:val="24"/>
          <w:szCs w:val="24"/>
        </w:rPr>
        <w:t>σ</w:t>
      </w:r>
      <w:r w:rsidRPr="00AE2F8B">
        <w:rPr>
          <w:rFonts w:cstheme="minorHAnsi"/>
          <w:spacing w:val="1"/>
          <w:sz w:val="24"/>
          <w:szCs w:val="24"/>
        </w:rPr>
        <w:t>μ</w:t>
      </w:r>
      <w:r w:rsidRPr="00AE2F8B">
        <w:rPr>
          <w:rFonts w:cstheme="minorHAnsi"/>
          <w:sz w:val="24"/>
          <w:szCs w:val="24"/>
        </w:rPr>
        <w:t>ες</w:t>
      </w:r>
      <w:r w:rsidR="00C96254">
        <w:rPr>
          <w:rFonts w:cstheme="minorHAnsi"/>
          <w:sz w:val="24"/>
          <w:szCs w:val="24"/>
        </w:rPr>
        <w:t xml:space="preserve"> </w:t>
      </w:r>
      <w:r w:rsidRPr="00AE2F8B">
        <w:rPr>
          <w:rFonts w:cstheme="minorHAnsi"/>
          <w:sz w:val="24"/>
          <w:szCs w:val="24"/>
        </w:rPr>
        <w:t>π</w:t>
      </w:r>
      <w:r w:rsidRPr="00AE2F8B">
        <w:rPr>
          <w:rFonts w:cstheme="minorHAnsi"/>
          <w:spacing w:val="-2"/>
          <w:sz w:val="24"/>
          <w:szCs w:val="24"/>
        </w:rPr>
        <w:t>ρ</w:t>
      </w:r>
      <w:r w:rsidRPr="00AE2F8B">
        <w:rPr>
          <w:rFonts w:cstheme="minorHAnsi"/>
          <w:spacing w:val="1"/>
          <w:sz w:val="24"/>
          <w:szCs w:val="24"/>
        </w:rPr>
        <w:t>ο</w:t>
      </w:r>
      <w:r w:rsidRPr="00AE2F8B">
        <w:rPr>
          <w:rFonts w:cstheme="minorHAnsi"/>
          <w:spacing w:val="-2"/>
          <w:sz w:val="24"/>
          <w:szCs w:val="24"/>
        </w:rPr>
        <w:t>σ</w:t>
      </w:r>
      <w:r w:rsidRPr="00AE2F8B">
        <w:rPr>
          <w:rFonts w:cstheme="minorHAnsi"/>
          <w:sz w:val="24"/>
          <w:szCs w:val="24"/>
        </w:rPr>
        <w:t>φ</w:t>
      </w:r>
      <w:r w:rsidRPr="00AE2F8B">
        <w:rPr>
          <w:rFonts w:cstheme="minorHAnsi"/>
          <w:spacing w:val="-1"/>
          <w:sz w:val="24"/>
          <w:szCs w:val="24"/>
        </w:rPr>
        <w:t>ο</w:t>
      </w:r>
      <w:r w:rsidRPr="00AE2F8B">
        <w:rPr>
          <w:rFonts w:cstheme="minorHAnsi"/>
          <w:spacing w:val="-2"/>
          <w:sz w:val="24"/>
          <w:szCs w:val="24"/>
        </w:rPr>
        <w:t>ρ</w:t>
      </w:r>
      <w:r w:rsidRPr="00AE2F8B">
        <w:rPr>
          <w:rFonts w:cstheme="minorHAnsi"/>
          <w:sz w:val="24"/>
          <w:szCs w:val="24"/>
        </w:rPr>
        <w:t>ές</w:t>
      </w:r>
      <w:r w:rsidR="00C96254">
        <w:rPr>
          <w:rFonts w:cstheme="minorHAnsi"/>
          <w:sz w:val="24"/>
          <w:szCs w:val="24"/>
        </w:rPr>
        <w:t xml:space="preserve"> </w:t>
      </w:r>
      <w:r w:rsidRPr="00AE2F8B">
        <w:rPr>
          <w:rFonts w:cstheme="minorHAnsi"/>
          <w:sz w:val="24"/>
          <w:szCs w:val="24"/>
        </w:rPr>
        <w:t>δεν</w:t>
      </w:r>
      <w:r w:rsidR="00C96254">
        <w:rPr>
          <w:rFonts w:cstheme="minorHAnsi"/>
          <w:sz w:val="24"/>
          <w:szCs w:val="24"/>
        </w:rPr>
        <w:t xml:space="preserve"> </w:t>
      </w:r>
      <w:r w:rsidRPr="00AE2F8B">
        <w:rPr>
          <w:rFonts w:cstheme="minorHAnsi"/>
          <w:spacing w:val="1"/>
          <w:sz w:val="24"/>
          <w:szCs w:val="24"/>
        </w:rPr>
        <w:t>λ</w:t>
      </w:r>
      <w:r w:rsidRPr="00AE2F8B">
        <w:rPr>
          <w:rFonts w:cstheme="minorHAnsi"/>
          <w:sz w:val="24"/>
          <w:szCs w:val="24"/>
        </w:rPr>
        <w:t>α</w:t>
      </w:r>
      <w:r w:rsidRPr="00AE2F8B">
        <w:rPr>
          <w:rFonts w:cstheme="minorHAnsi"/>
          <w:spacing w:val="-2"/>
          <w:sz w:val="24"/>
          <w:szCs w:val="24"/>
        </w:rPr>
        <w:t>μ</w:t>
      </w:r>
      <w:r w:rsidRPr="00AE2F8B">
        <w:rPr>
          <w:rFonts w:cstheme="minorHAnsi"/>
          <w:sz w:val="24"/>
          <w:szCs w:val="24"/>
        </w:rPr>
        <w:t>βά</w:t>
      </w:r>
      <w:r w:rsidRPr="00AE2F8B">
        <w:rPr>
          <w:rFonts w:cstheme="minorHAnsi"/>
          <w:spacing w:val="-1"/>
          <w:sz w:val="24"/>
          <w:szCs w:val="24"/>
        </w:rPr>
        <w:t>ν</w:t>
      </w:r>
      <w:r w:rsidRPr="00AE2F8B">
        <w:rPr>
          <w:rFonts w:cstheme="minorHAnsi"/>
          <w:spacing w:val="1"/>
          <w:sz w:val="24"/>
          <w:szCs w:val="24"/>
        </w:rPr>
        <w:t>ο</w:t>
      </w:r>
      <w:r w:rsidRPr="00AE2F8B">
        <w:rPr>
          <w:rFonts w:cstheme="minorHAnsi"/>
          <w:spacing w:val="-3"/>
          <w:sz w:val="24"/>
          <w:szCs w:val="24"/>
        </w:rPr>
        <w:t>ν</w:t>
      </w:r>
      <w:r w:rsidRPr="00AE2F8B">
        <w:rPr>
          <w:rFonts w:cstheme="minorHAnsi"/>
          <w:spacing w:val="3"/>
          <w:sz w:val="24"/>
          <w:szCs w:val="24"/>
        </w:rPr>
        <w:t>τ</w:t>
      </w:r>
      <w:r w:rsidRPr="00AE2F8B">
        <w:rPr>
          <w:rFonts w:cstheme="minorHAnsi"/>
          <w:sz w:val="24"/>
          <w:szCs w:val="24"/>
        </w:rPr>
        <w:t>αι</w:t>
      </w:r>
      <w:r w:rsidR="00C96254">
        <w:rPr>
          <w:rFonts w:cstheme="minorHAnsi"/>
          <w:sz w:val="24"/>
          <w:szCs w:val="24"/>
        </w:rPr>
        <w:t xml:space="preserve"> </w:t>
      </w:r>
      <w:r w:rsidRPr="00AE2F8B">
        <w:rPr>
          <w:rFonts w:cstheme="minorHAnsi"/>
          <w:sz w:val="24"/>
          <w:szCs w:val="24"/>
        </w:rPr>
        <w:t>υ</w:t>
      </w:r>
      <w:r w:rsidRPr="00AE2F8B">
        <w:rPr>
          <w:rFonts w:cstheme="minorHAnsi"/>
          <w:spacing w:val="-2"/>
          <w:sz w:val="24"/>
          <w:szCs w:val="24"/>
        </w:rPr>
        <w:t>π</w:t>
      </w:r>
      <w:r w:rsidRPr="00AE2F8B">
        <w:rPr>
          <w:rFonts w:cstheme="minorHAnsi"/>
          <w:spacing w:val="-1"/>
          <w:sz w:val="24"/>
          <w:szCs w:val="24"/>
        </w:rPr>
        <w:t>ό</w:t>
      </w:r>
      <w:r w:rsidRPr="00AE2F8B">
        <w:rPr>
          <w:rFonts w:cstheme="minorHAnsi"/>
          <w:sz w:val="24"/>
          <w:szCs w:val="24"/>
        </w:rPr>
        <w:t>ψη</w:t>
      </w:r>
      <w:r w:rsidRPr="00AE2F8B">
        <w:rPr>
          <w:rFonts w:cstheme="minorHAnsi"/>
          <w:spacing w:val="45"/>
          <w:sz w:val="24"/>
          <w:szCs w:val="24"/>
        </w:rPr>
        <w:t>.</w:t>
      </w:r>
    </w:p>
    <w:p w:rsidR="00BA3D90" w:rsidRDefault="00C96254" w:rsidP="0074595F">
      <w:pPr>
        <w:spacing w:after="0" w:line="240" w:lineRule="auto"/>
        <w:rPr>
          <w:rFonts w:cstheme="minorHAnsi"/>
          <w:b/>
          <w:sz w:val="16"/>
          <w:szCs w:val="16"/>
          <w:u w:val="single"/>
        </w:rPr>
      </w:pPr>
      <w:r>
        <w:rPr>
          <w:rFonts w:cstheme="minorHAnsi"/>
          <w:b/>
          <w:sz w:val="16"/>
          <w:szCs w:val="16"/>
          <w:u w:val="single"/>
        </w:rPr>
        <w:t xml:space="preserve"> </w:t>
      </w:r>
    </w:p>
    <w:p w:rsidR="00447364" w:rsidRDefault="00447364" w:rsidP="0074595F">
      <w:pPr>
        <w:spacing w:after="0" w:line="240" w:lineRule="auto"/>
        <w:rPr>
          <w:rFonts w:cstheme="minorHAnsi"/>
          <w:b/>
          <w:sz w:val="16"/>
          <w:szCs w:val="16"/>
          <w:u w:val="single"/>
        </w:rPr>
      </w:pPr>
    </w:p>
    <w:tbl>
      <w:tblPr>
        <w:tblStyle w:val="a5"/>
        <w:tblW w:w="9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9"/>
        <w:gridCol w:w="3288"/>
      </w:tblGrid>
      <w:tr w:rsidR="00417EBC" w:rsidRPr="00D63594" w:rsidTr="00417EBC">
        <w:trPr>
          <w:gridAfter w:val="1"/>
          <w:wAfter w:w="3288" w:type="dxa"/>
          <w:trHeight w:val="293"/>
        </w:trPr>
        <w:tc>
          <w:tcPr>
            <w:tcW w:w="5839" w:type="dxa"/>
            <w:vMerge w:val="restart"/>
            <w:vAlign w:val="center"/>
          </w:tcPr>
          <w:p w:rsidR="00417EBC" w:rsidRPr="00D63594" w:rsidRDefault="00417EBC" w:rsidP="00CB2D30">
            <w:pPr>
              <w:jc w:val="right"/>
              <w:rPr>
                <w:rFonts w:cstheme="minorHAnsi"/>
              </w:rPr>
            </w:pPr>
          </w:p>
        </w:tc>
      </w:tr>
      <w:tr w:rsidR="00417EBC" w:rsidRPr="00D63594" w:rsidTr="00417EBC">
        <w:trPr>
          <w:trHeight w:val="1202"/>
        </w:trPr>
        <w:tc>
          <w:tcPr>
            <w:tcW w:w="5839" w:type="dxa"/>
            <w:vMerge/>
          </w:tcPr>
          <w:p w:rsidR="00417EBC" w:rsidRPr="00D63594" w:rsidRDefault="00417EBC" w:rsidP="00CB2D30">
            <w:pPr>
              <w:rPr>
                <w:rFonts w:cstheme="minorHAnsi"/>
              </w:rPr>
            </w:pPr>
          </w:p>
        </w:tc>
        <w:tc>
          <w:tcPr>
            <w:tcW w:w="3288" w:type="dxa"/>
          </w:tcPr>
          <w:p w:rsidR="00417EBC" w:rsidRPr="00D63594" w:rsidRDefault="00C96254" w:rsidP="0076722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Η </w:t>
            </w:r>
            <w:r w:rsidR="00417EBC" w:rsidRPr="00D63594">
              <w:rPr>
                <w:rFonts w:cstheme="minorHAnsi"/>
                <w:b/>
              </w:rPr>
              <w:t>ΑΝ</w:t>
            </w:r>
            <w:r w:rsidR="00417EBC" w:rsidRPr="00D63594">
              <w:rPr>
                <w:rFonts w:cstheme="minorHAnsi"/>
                <w:b/>
                <w:lang w:val="en-US"/>
              </w:rPr>
              <w:t>.</w:t>
            </w:r>
            <w:r w:rsidR="00417EBC" w:rsidRPr="00D63594">
              <w:rPr>
                <w:rFonts w:cstheme="minorHAnsi"/>
                <w:b/>
              </w:rPr>
              <w:t>ΔΙΕΥΘΥ</w:t>
            </w:r>
            <w:r>
              <w:rPr>
                <w:rFonts w:cstheme="minorHAnsi"/>
                <w:b/>
              </w:rPr>
              <w:t>ΝΤΡΙΑ</w:t>
            </w:r>
          </w:p>
        </w:tc>
      </w:tr>
      <w:tr w:rsidR="00417EBC" w:rsidRPr="00D63594" w:rsidTr="00417EBC">
        <w:trPr>
          <w:trHeight w:val="293"/>
        </w:trPr>
        <w:tc>
          <w:tcPr>
            <w:tcW w:w="5839" w:type="dxa"/>
            <w:vMerge/>
          </w:tcPr>
          <w:p w:rsidR="00417EBC" w:rsidRPr="00D63594" w:rsidRDefault="00417EBC" w:rsidP="00CB2D30">
            <w:pPr>
              <w:rPr>
                <w:rFonts w:cstheme="minorHAnsi"/>
              </w:rPr>
            </w:pPr>
          </w:p>
        </w:tc>
        <w:tc>
          <w:tcPr>
            <w:tcW w:w="3288" w:type="dxa"/>
            <w:vAlign w:val="center"/>
          </w:tcPr>
          <w:p w:rsidR="00417EBC" w:rsidRPr="00D63594" w:rsidRDefault="00417EBC" w:rsidP="00767223">
            <w:pPr>
              <w:jc w:val="center"/>
              <w:rPr>
                <w:rFonts w:cstheme="minorHAnsi"/>
                <w:b/>
              </w:rPr>
            </w:pPr>
          </w:p>
        </w:tc>
      </w:tr>
      <w:tr w:rsidR="00417EBC" w:rsidRPr="00D63594" w:rsidTr="00417EBC">
        <w:trPr>
          <w:trHeight w:val="293"/>
        </w:trPr>
        <w:tc>
          <w:tcPr>
            <w:tcW w:w="5839" w:type="dxa"/>
          </w:tcPr>
          <w:p w:rsidR="00417EBC" w:rsidRPr="00D63594" w:rsidRDefault="00417EBC" w:rsidP="00CB2D30">
            <w:pPr>
              <w:rPr>
                <w:rFonts w:cstheme="minorHAnsi"/>
              </w:rPr>
            </w:pPr>
          </w:p>
        </w:tc>
        <w:tc>
          <w:tcPr>
            <w:tcW w:w="3288" w:type="dxa"/>
          </w:tcPr>
          <w:p w:rsidR="00417EBC" w:rsidRPr="00D63594" w:rsidRDefault="00C96254" w:rsidP="0076722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ΦΩΤΕΙΝΗ  ΑΒΡΑΜΙΔΟΥ</w:t>
            </w:r>
          </w:p>
          <w:p w:rsidR="00417EBC" w:rsidRPr="00D63594" w:rsidRDefault="00C96254" w:rsidP="00C962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ΠΕ03</w:t>
            </w:r>
            <w:r w:rsidR="00417EBC" w:rsidRPr="00D63594">
              <w:rPr>
                <w:rFonts w:cstheme="minorHAnsi"/>
                <w:b/>
              </w:rPr>
              <w:t xml:space="preserve"> – </w:t>
            </w:r>
            <w:r>
              <w:rPr>
                <w:rFonts w:cstheme="minorHAnsi"/>
                <w:b/>
              </w:rPr>
              <w:t>ΜΑΘΗΜΑΤΙΚ</w:t>
            </w:r>
            <w:r w:rsidR="00417EBC" w:rsidRPr="00D63594">
              <w:rPr>
                <w:rFonts w:cstheme="minorHAnsi"/>
                <w:b/>
              </w:rPr>
              <w:t xml:space="preserve">ΟΣ, </w:t>
            </w:r>
            <w:r w:rsidR="00417EBC" w:rsidRPr="00D63594">
              <w:rPr>
                <w:rFonts w:cstheme="minorHAnsi"/>
                <w:b/>
                <w:lang w:val="en-US"/>
              </w:rPr>
              <w:t>MEd</w:t>
            </w:r>
          </w:p>
        </w:tc>
      </w:tr>
    </w:tbl>
    <w:p w:rsidR="00447364" w:rsidRPr="00247F66" w:rsidRDefault="00447364" w:rsidP="0074595F">
      <w:pPr>
        <w:spacing w:after="0" w:line="240" w:lineRule="auto"/>
        <w:rPr>
          <w:rFonts w:cstheme="minorHAnsi"/>
          <w:b/>
          <w:sz w:val="16"/>
          <w:szCs w:val="16"/>
          <w:u w:val="single"/>
        </w:rPr>
      </w:pPr>
    </w:p>
    <w:sectPr w:rsidR="00447364" w:rsidRPr="00247F66" w:rsidSect="00A0075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37E6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2977AC7"/>
    <w:multiLevelType w:val="hybridMultilevel"/>
    <w:tmpl w:val="04EE90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C5129"/>
    <w:multiLevelType w:val="hybridMultilevel"/>
    <w:tmpl w:val="D064475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37030"/>
    <w:multiLevelType w:val="hybridMultilevel"/>
    <w:tmpl w:val="440AA6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01FBF"/>
    <w:multiLevelType w:val="hybridMultilevel"/>
    <w:tmpl w:val="9A50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E3F9E"/>
    <w:multiLevelType w:val="hybridMultilevel"/>
    <w:tmpl w:val="A3AC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A5878"/>
    <w:multiLevelType w:val="hybridMultilevel"/>
    <w:tmpl w:val="94DA0F94"/>
    <w:lvl w:ilvl="0" w:tplc="0408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8920C3"/>
    <w:multiLevelType w:val="hybridMultilevel"/>
    <w:tmpl w:val="8A92A58C"/>
    <w:lvl w:ilvl="0" w:tplc="839C5A8E">
      <w:start w:val="10"/>
      <w:numFmt w:val="bullet"/>
      <w:lvlText w:val="-"/>
      <w:lvlJc w:val="left"/>
      <w:pPr>
        <w:ind w:left="11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8" w15:restartNumberingAfterBreak="0">
    <w:nsid w:val="2F5B601B"/>
    <w:multiLevelType w:val="hybridMultilevel"/>
    <w:tmpl w:val="701EA2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64374"/>
    <w:multiLevelType w:val="hybridMultilevel"/>
    <w:tmpl w:val="D6F646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15463"/>
    <w:multiLevelType w:val="hybridMultilevel"/>
    <w:tmpl w:val="87B47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F75E0"/>
    <w:multiLevelType w:val="hybridMultilevel"/>
    <w:tmpl w:val="A50079C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23D2A"/>
    <w:multiLevelType w:val="hybridMultilevel"/>
    <w:tmpl w:val="0CB0184A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13" w15:restartNumberingAfterBreak="0">
    <w:nsid w:val="44CD3A2D"/>
    <w:multiLevelType w:val="hybridMultilevel"/>
    <w:tmpl w:val="FC668A8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6548F"/>
    <w:multiLevelType w:val="hybridMultilevel"/>
    <w:tmpl w:val="526EB9F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2007" w:hanging="360"/>
      </w:pPr>
    </w:lvl>
    <w:lvl w:ilvl="2" w:tplc="0408001B">
      <w:start w:val="1"/>
      <w:numFmt w:val="lowerRoman"/>
      <w:lvlText w:val="%3."/>
      <w:lvlJc w:val="right"/>
      <w:pPr>
        <w:ind w:left="2727" w:hanging="180"/>
      </w:pPr>
    </w:lvl>
    <w:lvl w:ilvl="3" w:tplc="0408000F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876112C"/>
    <w:multiLevelType w:val="hybridMultilevel"/>
    <w:tmpl w:val="0AF238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D5220"/>
    <w:multiLevelType w:val="hybridMultilevel"/>
    <w:tmpl w:val="6AEA1CC2"/>
    <w:lvl w:ilvl="0" w:tplc="839A4F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30289"/>
    <w:multiLevelType w:val="hybridMultilevel"/>
    <w:tmpl w:val="E13C4D9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121FA"/>
    <w:multiLevelType w:val="hybridMultilevel"/>
    <w:tmpl w:val="4BBE09F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133D7"/>
    <w:multiLevelType w:val="hybridMultilevel"/>
    <w:tmpl w:val="1D0464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B5DF7"/>
    <w:multiLevelType w:val="hybridMultilevel"/>
    <w:tmpl w:val="0B3657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E0549"/>
    <w:multiLevelType w:val="hybridMultilevel"/>
    <w:tmpl w:val="58261E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73C75"/>
    <w:multiLevelType w:val="hybridMultilevel"/>
    <w:tmpl w:val="04F20D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D6BC6"/>
    <w:multiLevelType w:val="hybridMultilevel"/>
    <w:tmpl w:val="976C9C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62E40"/>
    <w:multiLevelType w:val="hybridMultilevel"/>
    <w:tmpl w:val="203AD88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41233"/>
    <w:multiLevelType w:val="hybridMultilevel"/>
    <w:tmpl w:val="CA048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B4CFC"/>
    <w:multiLevelType w:val="hybridMultilevel"/>
    <w:tmpl w:val="5DFE5EE6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21"/>
  </w:num>
  <w:num w:numId="3">
    <w:abstractNumId w:val="0"/>
  </w:num>
  <w:num w:numId="4">
    <w:abstractNumId w:val="14"/>
  </w:num>
  <w:num w:numId="5">
    <w:abstractNumId w:val="26"/>
  </w:num>
  <w:num w:numId="6">
    <w:abstractNumId w:val="18"/>
  </w:num>
  <w:num w:numId="7">
    <w:abstractNumId w:val="6"/>
  </w:num>
  <w:num w:numId="8">
    <w:abstractNumId w:val="9"/>
  </w:num>
  <w:num w:numId="9">
    <w:abstractNumId w:val="24"/>
  </w:num>
  <w:num w:numId="10">
    <w:abstractNumId w:val="15"/>
  </w:num>
  <w:num w:numId="11">
    <w:abstractNumId w:val="17"/>
  </w:num>
  <w:num w:numId="12">
    <w:abstractNumId w:val="25"/>
  </w:num>
  <w:num w:numId="13">
    <w:abstractNumId w:val="20"/>
  </w:num>
  <w:num w:numId="14">
    <w:abstractNumId w:val="11"/>
  </w:num>
  <w:num w:numId="15">
    <w:abstractNumId w:val="2"/>
  </w:num>
  <w:num w:numId="16">
    <w:abstractNumId w:val="3"/>
  </w:num>
  <w:num w:numId="17">
    <w:abstractNumId w:val="1"/>
  </w:num>
  <w:num w:numId="18">
    <w:abstractNumId w:val="4"/>
  </w:num>
  <w:num w:numId="19">
    <w:abstractNumId w:val="5"/>
  </w:num>
  <w:num w:numId="20">
    <w:abstractNumId w:val="13"/>
  </w:num>
  <w:num w:numId="21">
    <w:abstractNumId w:val="12"/>
  </w:num>
  <w:num w:numId="22">
    <w:abstractNumId w:val="7"/>
  </w:num>
  <w:num w:numId="23">
    <w:abstractNumId w:val="10"/>
  </w:num>
  <w:num w:numId="24">
    <w:abstractNumId w:val="8"/>
  </w:num>
  <w:num w:numId="25">
    <w:abstractNumId w:val="23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15"/>
    <w:rsid w:val="00003E0B"/>
    <w:rsid w:val="000066DA"/>
    <w:rsid w:val="00036423"/>
    <w:rsid w:val="00067ED9"/>
    <w:rsid w:val="00077E30"/>
    <w:rsid w:val="00092D93"/>
    <w:rsid w:val="000A1670"/>
    <w:rsid w:val="000A2678"/>
    <w:rsid w:val="000F7474"/>
    <w:rsid w:val="00116C93"/>
    <w:rsid w:val="001310E9"/>
    <w:rsid w:val="001363E0"/>
    <w:rsid w:val="001411CB"/>
    <w:rsid w:val="00145B03"/>
    <w:rsid w:val="00195280"/>
    <w:rsid w:val="001B58C7"/>
    <w:rsid w:val="001E360C"/>
    <w:rsid w:val="001F0C20"/>
    <w:rsid w:val="001F5592"/>
    <w:rsid w:val="001F6700"/>
    <w:rsid w:val="00201401"/>
    <w:rsid w:val="00222E44"/>
    <w:rsid w:val="002318CC"/>
    <w:rsid w:val="00247F66"/>
    <w:rsid w:val="0026075F"/>
    <w:rsid w:val="00264DA4"/>
    <w:rsid w:val="00286D23"/>
    <w:rsid w:val="00297223"/>
    <w:rsid w:val="002A6E13"/>
    <w:rsid w:val="002B161E"/>
    <w:rsid w:val="00345D18"/>
    <w:rsid w:val="003758BE"/>
    <w:rsid w:val="003811ED"/>
    <w:rsid w:val="00392D13"/>
    <w:rsid w:val="003A3C66"/>
    <w:rsid w:val="003C3C7C"/>
    <w:rsid w:val="003E6D4C"/>
    <w:rsid w:val="003E798F"/>
    <w:rsid w:val="00417EBC"/>
    <w:rsid w:val="0042511C"/>
    <w:rsid w:val="0042706D"/>
    <w:rsid w:val="00447364"/>
    <w:rsid w:val="004B483D"/>
    <w:rsid w:val="004E06C9"/>
    <w:rsid w:val="004E65A5"/>
    <w:rsid w:val="00530411"/>
    <w:rsid w:val="00533172"/>
    <w:rsid w:val="005468AF"/>
    <w:rsid w:val="00565DB3"/>
    <w:rsid w:val="005774CB"/>
    <w:rsid w:val="00597541"/>
    <w:rsid w:val="005B7D6B"/>
    <w:rsid w:val="005C6034"/>
    <w:rsid w:val="005F58E6"/>
    <w:rsid w:val="005F5C5D"/>
    <w:rsid w:val="00610076"/>
    <w:rsid w:val="006410D7"/>
    <w:rsid w:val="00643B79"/>
    <w:rsid w:val="006444F5"/>
    <w:rsid w:val="0066621C"/>
    <w:rsid w:val="006735AF"/>
    <w:rsid w:val="006B2341"/>
    <w:rsid w:val="006C2FEB"/>
    <w:rsid w:val="006C43AF"/>
    <w:rsid w:val="006D01FC"/>
    <w:rsid w:val="006D473C"/>
    <w:rsid w:val="006E19C5"/>
    <w:rsid w:val="006E346A"/>
    <w:rsid w:val="006E3F14"/>
    <w:rsid w:val="006F3D75"/>
    <w:rsid w:val="007116A9"/>
    <w:rsid w:val="0074595F"/>
    <w:rsid w:val="00752867"/>
    <w:rsid w:val="00753C54"/>
    <w:rsid w:val="00767223"/>
    <w:rsid w:val="007726CC"/>
    <w:rsid w:val="00772E80"/>
    <w:rsid w:val="00790EE4"/>
    <w:rsid w:val="007B0C1C"/>
    <w:rsid w:val="007E285C"/>
    <w:rsid w:val="007F2485"/>
    <w:rsid w:val="007F788D"/>
    <w:rsid w:val="008143B6"/>
    <w:rsid w:val="0081486C"/>
    <w:rsid w:val="008371C6"/>
    <w:rsid w:val="00843926"/>
    <w:rsid w:val="00867F2F"/>
    <w:rsid w:val="0088126D"/>
    <w:rsid w:val="00885E4C"/>
    <w:rsid w:val="008901CB"/>
    <w:rsid w:val="00897667"/>
    <w:rsid w:val="008D66F0"/>
    <w:rsid w:val="008E71DB"/>
    <w:rsid w:val="008F3BED"/>
    <w:rsid w:val="008F6CFA"/>
    <w:rsid w:val="00907A7D"/>
    <w:rsid w:val="0094297F"/>
    <w:rsid w:val="00992098"/>
    <w:rsid w:val="009975CB"/>
    <w:rsid w:val="009B6C3C"/>
    <w:rsid w:val="009C6CCA"/>
    <w:rsid w:val="009D282E"/>
    <w:rsid w:val="009D31EA"/>
    <w:rsid w:val="009E216A"/>
    <w:rsid w:val="009E7B37"/>
    <w:rsid w:val="009F0597"/>
    <w:rsid w:val="00A00750"/>
    <w:rsid w:val="00A17EDC"/>
    <w:rsid w:val="00A55F1E"/>
    <w:rsid w:val="00A56939"/>
    <w:rsid w:val="00A5734B"/>
    <w:rsid w:val="00A57423"/>
    <w:rsid w:val="00AB01E3"/>
    <w:rsid w:val="00AB4EAE"/>
    <w:rsid w:val="00AE0CD4"/>
    <w:rsid w:val="00AE2F8B"/>
    <w:rsid w:val="00AE71D8"/>
    <w:rsid w:val="00B34D67"/>
    <w:rsid w:val="00B42F90"/>
    <w:rsid w:val="00B5671D"/>
    <w:rsid w:val="00B60F8A"/>
    <w:rsid w:val="00B61BF0"/>
    <w:rsid w:val="00B645FC"/>
    <w:rsid w:val="00B73C18"/>
    <w:rsid w:val="00BA16D3"/>
    <w:rsid w:val="00BA3D90"/>
    <w:rsid w:val="00BA48A4"/>
    <w:rsid w:val="00BB33C9"/>
    <w:rsid w:val="00BB694C"/>
    <w:rsid w:val="00BC261E"/>
    <w:rsid w:val="00BE0260"/>
    <w:rsid w:val="00BF171C"/>
    <w:rsid w:val="00BF6D7D"/>
    <w:rsid w:val="00C11470"/>
    <w:rsid w:val="00C1743A"/>
    <w:rsid w:val="00C326FB"/>
    <w:rsid w:val="00C360F7"/>
    <w:rsid w:val="00C577B8"/>
    <w:rsid w:val="00C63F19"/>
    <w:rsid w:val="00C94F02"/>
    <w:rsid w:val="00C96254"/>
    <w:rsid w:val="00CB61B3"/>
    <w:rsid w:val="00D019A7"/>
    <w:rsid w:val="00D32627"/>
    <w:rsid w:val="00D35ABC"/>
    <w:rsid w:val="00D43486"/>
    <w:rsid w:val="00D4770F"/>
    <w:rsid w:val="00D47C15"/>
    <w:rsid w:val="00D50A8C"/>
    <w:rsid w:val="00D54622"/>
    <w:rsid w:val="00D600A9"/>
    <w:rsid w:val="00D615BC"/>
    <w:rsid w:val="00D71DA5"/>
    <w:rsid w:val="00D84C2E"/>
    <w:rsid w:val="00DE454A"/>
    <w:rsid w:val="00DE5187"/>
    <w:rsid w:val="00E030AB"/>
    <w:rsid w:val="00E03A91"/>
    <w:rsid w:val="00E05CD2"/>
    <w:rsid w:val="00E25A51"/>
    <w:rsid w:val="00E3067D"/>
    <w:rsid w:val="00E50886"/>
    <w:rsid w:val="00E57EDE"/>
    <w:rsid w:val="00E77617"/>
    <w:rsid w:val="00E85EDE"/>
    <w:rsid w:val="00E87E36"/>
    <w:rsid w:val="00EC6186"/>
    <w:rsid w:val="00ED544F"/>
    <w:rsid w:val="00F03E93"/>
    <w:rsid w:val="00F36369"/>
    <w:rsid w:val="00F40FDA"/>
    <w:rsid w:val="00F431D3"/>
    <w:rsid w:val="00F453A3"/>
    <w:rsid w:val="00FA0023"/>
    <w:rsid w:val="00FA469D"/>
    <w:rsid w:val="00FB26DE"/>
    <w:rsid w:val="00FB671F"/>
    <w:rsid w:val="00FD571E"/>
    <w:rsid w:val="00FE0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EA9F71-BED0-48A9-B1E6-7A4F933C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C15"/>
    <w:pPr>
      <w:ind w:left="720"/>
      <w:contextualSpacing/>
    </w:pPr>
  </w:style>
  <w:style w:type="paragraph" w:customStyle="1" w:styleId="Default">
    <w:name w:val="Default"/>
    <w:rsid w:val="001F559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3">
    <w:name w:val="Body Text 3"/>
    <w:basedOn w:val="a"/>
    <w:link w:val="3Char"/>
    <w:rsid w:val="00222E44"/>
    <w:pPr>
      <w:spacing w:after="0" w:line="240" w:lineRule="auto"/>
      <w:ind w:right="-760"/>
    </w:pPr>
    <w:rPr>
      <w:rFonts w:ascii="Arial" w:eastAsia="Times New Roman" w:hAnsi="Arial" w:cs="Times New Roman"/>
      <w:bCs/>
      <w:sz w:val="24"/>
      <w:szCs w:val="20"/>
    </w:rPr>
  </w:style>
  <w:style w:type="character" w:customStyle="1" w:styleId="3Char">
    <w:name w:val="Σώμα κείμενου 3 Char"/>
    <w:basedOn w:val="a0"/>
    <w:link w:val="3"/>
    <w:rsid w:val="00222E44"/>
    <w:rPr>
      <w:rFonts w:ascii="Arial" w:eastAsia="Times New Roman" w:hAnsi="Arial" w:cs="Times New Roman"/>
      <w:bCs/>
      <w:sz w:val="24"/>
      <w:szCs w:val="20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75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53C54"/>
    <w:rPr>
      <w:rFonts w:ascii="Tahoma" w:hAnsi="Tahoma" w:cs="Tahoma"/>
      <w:sz w:val="16"/>
      <w:szCs w:val="16"/>
    </w:rPr>
  </w:style>
  <w:style w:type="paragraph" w:customStyle="1" w:styleId="1">
    <w:name w:val="Παράγραφος λίστας1"/>
    <w:basedOn w:val="a"/>
    <w:qFormat/>
    <w:rsid w:val="00A0075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a0"/>
    <w:rsid w:val="00A00750"/>
  </w:style>
  <w:style w:type="table" w:styleId="a5">
    <w:name w:val="Table Grid"/>
    <w:basedOn w:val="a1"/>
    <w:uiPriority w:val="39"/>
    <w:rsid w:val="00447364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980CB-77D4-4F7B-AC68-E74A1FE7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Pdimou</cp:lastModifiedBy>
  <cp:revision>2</cp:revision>
  <cp:lastPrinted>2022-12-15T09:11:00Z</cp:lastPrinted>
  <dcterms:created xsi:type="dcterms:W3CDTF">2022-12-15T14:21:00Z</dcterms:created>
  <dcterms:modified xsi:type="dcterms:W3CDTF">2022-12-15T14:21:00Z</dcterms:modified>
</cp:coreProperties>
</file>